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CC97A" w14:textId="227E12B1" w:rsidR="004E12FA" w:rsidRPr="002B2545" w:rsidRDefault="002B2545" w:rsidP="002B2545">
      <w:pPr>
        <w:pStyle w:val="BodyText"/>
        <w:ind w:left="0"/>
        <w:jc w:val="both"/>
        <w:rPr>
          <w:rFonts w:ascii="Tahoma" w:hAnsi="Tahoma" w:cs="Tahoma"/>
          <w:sz w:val="22"/>
          <w:szCs w:val="22"/>
          <w:lang w:val="mk-MK"/>
        </w:rPr>
      </w:pPr>
      <w:r w:rsidRPr="002B2545">
        <w:rPr>
          <w:rFonts w:ascii="Tahoma" w:hAnsi="Tahoma" w:cs="Tahoma"/>
          <w:sz w:val="22"/>
          <w:szCs w:val="22"/>
          <w:lang w:val="mk-MK"/>
        </w:rPr>
        <w:t>В</w:t>
      </w:r>
      <w:r w:rsidR="004E12FA" w:rsidRPr="002B2545">
        <w:rPr>
          <w:rFonts w:ascii="Tahoma" w:hAnsi="Tahoma" w:cs="Tahoma"/>
          <w:sz w:val="22"/>
          <w:szCs w:val="22"/>
          <w:lang w:val="mk-MK"/>
        </w:rPr>
        <w:t xml:space="preserve">рз основа на член 50 став 1 точка 9 од Законот за Локалната самоуправа („Службен весник на Република Македонија“ бр.5/02 и „Службен весник на Република Северна Македонија“ бр.202/24), член </w:t>
      </w:r>
      <w:r w:rsidRPr="002B2545">
        <w:rPr>
          <w:rFonts w:ascii="Tahoma" w:hAnsi="Tahoma" w:cs="Tahoma"/>
          <w:sz w:val="22"/>
          <w:szCs w:val="22"/>
          <w:lang w:val="mk-MK"/>
        </w:rPr>
        <w:t>36</w:t>
      </w:r>
      <w:r w:rsidR="004E12FA" w:rsidRPr="002B2545">
        <w:rPr>
          <w:rFonts w:ascii="Tahoma" w:hAnsi="Tahoma" w:cs="Tahoma"/>
          <w:sz w:val="22"/>
          <w:szCs w:val="22"/>
          <w:lang w:val="mk-MK"/>
        </w:rPr>
        <w:t xml:space="preserve"> од Статутот на Општина </w:t>
      </w:r>
      <w:r w:rsidRPr="002B2545">
        <w:rPr>
          <w:rFonts w:ascii="Tahoma" w:hAnsi="Tahoma" w:cs="Tahoma"/>
          <w:sz w:val="22"/>
          <w:szCs w:val="22"/>
          <w:lang w:val="mk-MK"/>
        </w:rPr>
        <w:t>Центар -</w:t>
      </w:r>
      <w:r w:rsidR="000569EF" w:rsidRPr="00DA04B4">
        <w:rPr>
          <w:rFonts w:ascii="Tahoma" w:hAnsi="Tahoma" w:cs="Tahoma"/>
          <w:sz w:val="22"/>
          <w:szCs w:val="22"/>
          <w:lang w:val="mk-MK"/>
        </w:rPr>
        <w:t>(„Службен гласник на Општина Центар – Скопје" бр.01/06; 12/15; 9/19; 14/19; 1/21 и 11/21)</w:t>
      </w:r>
      <w:r w:rsidR="004E12FA" w:rsidRPr="002B2545">
        <w:rPr>
          <w:rFonts w:ascii="Tahoma" w:hAnsi="Tahoma" w:cs="Tahoma"/>
          <w:sz w:val="22"/>
          <w:szCs w:val="22"/>
          <w:lang w:val="mk-MK"/>
        </w:rPr>
        <w:t xml:space="preserve">, </w:t>
      </w:r>
      <w:r w:rsidR="007E33D3">
        <w:rPr>
          <w:rFonts w:ascii="Tahoma" w:hAnsi="Tahoma" w:cs="Tahoma"/>
          <w:sz w:val="22"/>
          <w:szCs w:val="22"/>
          <w:lang w:val="mk-MK"/>
        </w:rPr>
        <w:t xml:space="preserve">а </w:t>
      </w:r>
      <w:r w:rsidR="004E12FA" w:rsidRPr="002B2545">
        <w:rPr>
          <w:rFonts w:ascii="Tahoma" w:hAnsi="Tahoma" w:cs="Tahoma"/>
          <w:sz w:val="22"/>
          <w:szCs w:val="22"/>
          <w:lang w:val="mk-MK"/>
        </w:rPr>
        <w:t>во врска со членовите 19-а и 23 став 4 алинеја 5 од Законот за јавните претпријатија („Службен весник на Република Македонија” бр. 38/96, 9/97, 6/02, 40/03, 49/06, 22/07, 83/09, 97/10, 6/12, 119/13, 41/14, 138/14, 25/15, 61/15, 39/16, 64/18 и 35/19 и „Службен весник на Република Северна Македонија“ бр. 275/19, 89/22, 274/22, 208/24, 193/25 и 96/26) и Одлука</w:t>
      </w:r>
      <w:r w:rsidR="00EA78FE">
        <w:rPr>
          <w:rFonts w:ascii="Tahoma" w:hAnsi="Tahoma" w:cs="Tahoma"/>
          <w:sz w:val="22"/>
          <w:szCs w:val="22"/>
          <w:lang w:val="mk-MK"/>
        </w:rPr>
        <w:t>та</w:t>
      </w:r>
      <w:r w:rsidR="004E12FA" w:rsidRPr="002B2545">
        <w:rPr>
          <w:rFonts w:ascii="Tahoma" w:hAnsi="Tahoma" w:cs="Tahoma"/>
          <w:sz w:val="22"/>
          <w:szCs w:val="22"/>
          <w:lang w:val="mk-MK"/>
        </w:rPr>
        <w:t xml:space="preserve"> за распишување на Јавен конкурс за избор на Директор бр</w:t>
      </w:r>
      <w:r w:rsidR="007E33D3">
        <w:rPr>
          <w:rFonts w:ascii="Tahoma" w:hAnsi="Tahoma" w:cs="Tahoma"/>
          <w:sz w:val="22"/>
          <w:szCs w:val="22"/>
          <w:lang w:val="mk-MK"/>
        </w:rPr>
        <w:t xml:space="preserve">ој </w:t>
      </w:r>
      <w:r w:rsidR="004E12FA" w:rsidRPr="000569EF">
        <w:rPr>
          <w:rFonts w:ascii="Tahoma" w:hAnsi="Tahoma" w:cs="Tahoma"/>
          <w:sz w:val="22"/>
          <w:szCs w:val="22"/>
          <w:lang w:val="mk-MK"/>
        </w:rPr>
        <w:t>09-</w:t>
      </w:r>
      <w:r w:rsidR="000569EF" w:rsidRPr="000569EF">
        <w:rPr>
          <w:rFonts w:ascii="Tahoma" w:hAnsi="Tahoma" w:cs="Tahoma"/>
          <w:sz w:val="22"/>
          <w:szCs w:val="22"/>
          <w:lang w:val="mk-MK"/>
        </w:rPr>
        <w:t>4448</w:t>
      </w:r>
      <w:r w:rsidR="004E12FA" w:rsidRPr="000569EF">
        <w:rPr>
          <w:rFonts w:ascii="Tahoma" w:hAnsi="Tahoma" w:cs="Tahoma"/>
          <w:sz w:val="22"/>
          <w:szCs w:val="22"/>
          <w:lang w:val="mk-MK"/>
        </w:rPr>
        <w:t xml:space="preserve">/1 од </w:t>
      </w:r>
      <w:r w:rsidR="000569EF" w:rsidRPr="000569EF">
        <w:rPr>
          <w:rFonts w:ascii="Tahoma" w:hAnsi="Tahoma" w:cs="Tahoma"/>
          <w:sz w:val="22"/>
          <w:szCs w:val="22"/>
          <w:lang w:val="mk-MK"/>
        </w:rPr>
        <w:t>30</w:t>
      </w:r>
      <w:r w:rsidR="004E12FA" w:rsidRPr="000569EF">
        <w:rPr>
          <w:rFonts w:ascii="Tahoma" w:hAnsi="Tahoma" w:cs="Tahoma"/>
          <w:sz w:val="22"/>
          <w:szCs w:val="22"/>
          <w:lang w:val="mk-MK"/>
        </w:rPr>
        <w:t>.0</w:t>
      </w:r>
      <w:r w:rsidR="000569EF" w:rsidRPr="000569EF">
        <w:rPr>
          <w:rFonts w:ascii="Tahoma" w:hAnsi="Tahoma" w:cs="Tahoma"/>
          <w:sz w:val="22"/>
          <w:szCs w:val="22"/>
          <w:lang w:val="mk-MK"/>
        </w:rPr>
        <w:t>7</w:t>
      </w:r>
      <w:r w:rsidR="004E12FA" w:rsidRPr="000569EF">
        <w:rPr>
          <w:rFonts w:ascii="Tahoma" w:hAnsi="Tahoma" w:cs="Tahoma"/>
          <w:sz w:val="22"/>
          <w:szCs w:val="22"/>
          <w:lang w:val="mk-MK"/>
        </w:rPr>
        <w:t>.202</w:t>
      </w:r>
      <w:r w:rsidR="000569EF" w:rsidRPr="000569EF">
        <w:rPr>
          <w:rFonts w:ascii="Tahoma" w:hAnsi="Tahoma" w:cs="Tahoma"/>
          <w:sz w:val="22"/>
          <w:szCs w:val="22"/>
          <w:lang w:val="mk-MK"/>
        </w:rPr>
        <w:t>6</w:t>
      </w:r>
      <w:r w:rsidR="004E12FA" w:rsidRPr="002B2545">
        <w:rPr>
          <w:rFonts w:ascii="Tahoma" w:hAnsi="Tahoma" w:cs="Tahoma"/>
          <w:sz w:val="22"/>
          <w:szCs w:val="22"/>
          <w:lang w:val="mk-MK"/>
        </w:rPr>
        <w:t xml:space="preserve"> година, Градоначалникот на Општина </w:t>
      </w:r>
      <w:r w:rsidRPr="002B2545">
        <w:rPr>
          <w:rFonts w:ascii="Tahoma" w:hAnsi="Tahoma" w:cs="Tahoma"/>
          <w:sz w:val="22"/>
          <w:szCs w:val="22"/>
          <w:lang w:val="mk-MK"/>
        </w:rPr>
        <w:t>Центар – Скопје</w:t>
      </w:r>
      <w:r w:rsidR="004E12FA" w:rsidRPr="002B2545">
        <w:rPr>
          <w:rFonts w:ascii="Tahoma" w:hAnsi="Tahoma" w:cs="Tahoma"/>
          <w:sz w:val="22"/>
          <w:szCs w:val="22"/>
          <w:lang w:val="mk-MK"/>
        </w:rPr>
        <w:t xml:space="preserve">  распишува:</w:t>
      </w:r>
    </w:p>
    <w:p w14:paraId="06142215" w14:textId="77777777" w:rsidR="002B2545" w:rsidRPr="002B2545" w:rsidRDefault="002B2545" w:rsidP="002B2545">
      <w:pPr>
        <w:pStyle w:val="BodyText"/>
        <w:ind w:left="0"/>
        <w:jc w:val="center"/>
        <w:rPr>
          <w:rFonts w:ascii="Tahoma" w:hAnsi="Tahoma" w:cs="Tahoma"/>
          <w:lang w:val="mk-MK"/>
        </w:rPr>
      </w:pPr>
    </w:p>
    <w:p w14:paraId="502A0C8F" w14:textId="422E5232" w:rsidR="004E12FA" w:rsidRPr="00D8710E" w:rsidRDefault="004E12FA" w:rsidP="002B2545">
      <w:pPr>
        <w:pStyle w:val="BodyText"/>
        <w:ind w:left="0"/>
        <w:jc w:val="center"/>
        <w:rPr>
          <w:rFonts w:ascii="Tahoma" w:hAnsi="Tahoma" w:cs="Tahoma"/>
          <w:sz w:val="22"/>
          <w:szCs w:val="22"/>
          <w:u w:val="single"/>
          <w:lang w:val="mk-MK"/>
        </w:rPr>
      </w:pPr>
      <w:hyperlink r:id="rId8" w:tgtFrame="_blank" w:history="1">
        <w:r w:rsidRPr="00D8710E">
          <w:rPr>
            <w:rStyle w:val="Hyperlink"/>
            <w:rFonts w:ascii="Tahoma" w:hAnsi="Tahoma" w:cs="Tahoma"/>
            <w:b/>
            <w:bCs/>
            <w:color w:val="auto"/>
            <w:sz w:val="22"/>
            <w:szCs w:val="22"/>
            <w:lang w:val="mk-MK"/>
          </w:rPr>
          <w:t>ЈАВЕН КОНКУРС</w:t>
        </w:r>
      </w:hyperlink>
    </w:p>
    <w:p w14:paraId="4B8ECF57" w14:textId="77777777" w:rsidR="004D0270" w:rsidRDefault="007E33D3" w:rsidP="002B2545">
      <w:pPr>
        <w:pStyle w:val="BodyText"/>
        <w:ind w:left="0"/>
        <w:jc w:val="center"/>
        <w:rPr>
          <w:rFonts w:ascii="Tahoma" w:hAnsi="Tahoma" w:cs="Tahoma"/>
          <w:b/>
          <w:bCs/>
          <w:sz w:val="22"/>
          <w:szCs w:val="22"/>
          <w:u w:val="single"/>
          <w:lang w:val="mk-MK"/>
        </w:rPr>
      </w:pPr>
      <w:r w:rsidRPr="00D8710E">
        <w:rPr>
          <w:rFonts w:ascii="Tahoma" w:hAnsi="Tahoma" w:cs="Tahoma"/>
          <w:b/>
          <w:bCs/>
          <w:sz w:val="22"/>
          <w:szCs w:val="22"/>
          <w:u w:val="single"/>
          <w:lang w:val="mk-MK"/>
        </w:rPr>
        <w:t xml:space="preserve">за избор на Директор на Јавно претпријатие </w:t>
      </w:r>
    </w:p>
    <w:p w14:paraId="1BC881B8" w14:textId="1243BBF8" w:rsidR="002B2545" w:rsidRPr="00D8710E" w:rsidRDefault="007E33D3" w:rsidP="002B2545">
      <w:pPr>
        <w:pStyle w:val="BodyText"/>
        <w:ind w:left="0"/>
        <w:jc w:val="center"/>
        <w:rPr>
          <w:rFonts w:ascii="Tahoma" w:hAnsi="Tahoma" w:cs="Tahoma"/>
          <w:b/>
          <w:bCs/>
          <w:sz w:val="22"/>
          <w:szCs w:val="22"/>
          <w:u w:val="single"/>
          <w:lang w:val="mk-MK"/>
        </w:rPr>
      </w:pPr>
      <w:r w:rsidRPr="00D8710E">
        <w:rPr>
          <w:rFonts w:ascii="Tahoma" w:hAnsi="Tahoma" w:cs="Tahoma"/>
          <w:b/>
          <w:bCs/>
          <w:sz w:val="22"/>
          <w:szCs w:val="22"/>
          <w:u w:val="single"/>
          <w:lang w:val="mk-MK"/>
        </w:rPr>
        <w:t xml:space="preserve">„Паркинзи на Општина Центар“ – Скопје </w:t>
      </w:r>
    </w:p>
    <w:p w14:paraId="4AC3668D" w14:textId="77777777" w:rsidR="002B2545" w:rsidRPr="002B2545" w:rsidRDefault="002B2545" w:rsidP="004E12FA">
      <w:pPr>
        <w:pStyle w:val="BodyText"/>
        <w:rPr>
          <w:rFonts w:ascii="Tahoma" w:hAnsi="Tahoma" w:cs="Tahoma"/>
          <w:sz w:val="22"/>
          <w:szCs w:val="22"/>
          <w:lang w:val="mk-MK"/>
        </w:rPr>
      </w:pPr>
    </w:p>
    <w:p w14:paraId="7EC8B9E0" w14:textId="35B77214" w:rsidR="004E12FA" w:rsidRDefault="004E12FA" w:rsidP="000569EF">
      <w:pPr>
        <w:pStyle w:val="BodyText"/>
        <w:jc w:val="both"/>
        <w:rPr>
          <w:rFonts w:ascii="Tahoma" w:hAnsi="Tahoma" w:cs="Tahoma"/>
          <w:sz w:val="22"/>
          <w:szCs w:val="22"/>
          <w:lang w:val="mk-MK"/>
        </w:rPr>
      </w:pPr>
      <w:r w:rsidRPr="002B2545">
        <w:rPr>
          <w:rFonts w:ascii="Tahoma" w:hAnsi="Tahoma" w:cs="Tahoma"/>
          <w:sz w:val="22"/>
          <w:szCs w:val="22"/>
          <w:lang w:val="mk-MK"/>
        </w:rPr>
        <w:t xml:space="preserve">Градоначалникот на Општина </w:t>
      </w:r>
      <w:r w:rsidR="000569EF">
        <w:rPr>
          <w:rFonts w:ascii="Tahoma" w:hAnsi="Tahoma" w:cs="Tahoma"/>
          <w:sz w:val="22"/>
          <w:szCs w:val="22"/>
          <w:lang w:val="mk-MK"/>
        </w:rPr>
        <w:t xml:space="preserve">Центар – Скопје </w:t>
      </w:r>
      <w:r w:rsidRPr="002B2545">
        <w:rPr>
          <w:rFonts w:ascii="Tahoma" w:hAnsi="Tahoma" w:cs="Tahoma"/>
          <w:sz w:val="22"/>
          <w:szCs w:val="22"/>
          <w:lang w:val="mk-MK"/>
        </w:rPr>
        <w:t xml:space="preserve"> распишува Јавен конкурс за избор на Директор на Јавно  претпријатие „</w:t>
      </w:r>
      <w:r w:rsidR="000569EF">
        <w:rPr>
          <w:rFonts w:ascii="Tahoma" w:hAnsi="Tahoma" w:cs="Tahoma"/>
          <w:sz w:val="22"/>
          <w:szCs w:val="22"/>
          <w:lang w:val="mk-MK"/>
        </w:rPr>
        <w:t>Паркинзи на Општина Центар</w:t>
      </w:r>
      <w:r w:rsidRPr="002B2545">
        <w:rPr>
          <w:rFonts w:ascii="Tahoma" w:hAnsi="Tahoma" w:cs="Tahoma"/>
          <w:sz w:val="22"/>
          <w:szCs w:val="22"/>
          <w:lang w:val="mk-MK"/>
        </w:rPr>
        <w:t xml:space="preserve">“ </w:t>
      </w:r>
      <w:r w:rsidR="000569EF">
        <w:rPr>
          <w:rFonts w:ascii="Tahoma" w:hAnsi="Tahoma" w:cs="Tahoma"/>
          <w:sz w:val="22"/>
          <w:szCs w:val="22"/>
          <w:lang w:val="mk-MK"/>
        </w:rPr>
        <w:t>Скопје</w:t>
      </w:r>
      <w:r w:rsidRPr="002B2545">
        <w:rPr>
          <w:rFonts w:ascii="Tahoma" w:hAnsi="Tahoma" w:cs="Tahoma"/>
          <w:sz w:val="22"/>
          <w:szCs w:val="22"/>
          <w:lang w:val="mk-MK"/>
        </w:rPr>
        <w:t>, со мандат од 4 (четири) години.</w:t>
      </w:r>
    </w:p>
    <w:p w14:paraId="01F16BDD" w14:textId="77777777" w:rsidR="000569EF" w:rsidRPr="002B2545" w:rsidRDefault="000569EF" w:rsidP="000569EF">
      <w:pPr>
        <w:pStyle w:val="BodyText"/>
        <w:jc w:val="both"/>
        <w:rPr>
          <w:rFonts w:ascii="Tahoma" w:hAnsi="Tahoma" w:cs="Tahoma"/>
          <w:sz w:val="22"/>
          <w:szCs w:val="22"/>
          <w:lang w:val="mk-MK"/>
        </w:rPr>
      </w:pPr>
    </w:p>
    <w:p w14:paraId="758FCF91" w14:textId="23EC8386" w:rsidR="004E12FA" w:rsidRPr="002B2545" w:rsidRDefault="004E12FA" w:rsidP="000569EF">
      <w:pPr>
        <w:pStyle w:val="BodyText"/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  <w:lang w:val="mk-MK"/>
        </w:rPr>
      </w:pPr>
      <w:r w:rsidRPr="002B2545">
        <w:rPr>
          <w:rFonts w:ascii="Tahoma" w:hAnsi="Tahoma" w:cs="Tahoma"/>
          <w:sz w:val="22"/>
          <w:szCs w:val="22"/>
          <w:lang w:val="mk-MK"/>
        </w:rPr>
        <w:t xml:space="preserve">Кандидати треба да ги исполнат следните </w:t>
      </w:r>
      <w:r w:rsidR="000569EF" w:rsidRPr="00DA04B4">
        <w:rPr>
          <w:rFonts w:ascii="Tahoma" w:hAnsi="Tahoma" w:cs="Tahoma"/>
          <w:sz w:val="22"/>
          <w:szCs w:val="22"/>
          <w:lang w:val="mk-MK"/>
        </w:rPr>
        <w:t>општи</w:t>
      </w:r>
      <w:r w:rsidR="000569EF">
        <w:rPr>
          <w:rFonts w:ascii="Tahoma" w:hAnsi="Tahoma" w:cs="Tahoma"/>
          <w:sz w:val="22"/>
          <w:szCs w:val="22"/>
          <w:lang w:val="mk-MK"/>
        </w:rPr>
        <w:t>те</w:t>
      </w:r>
      <w:r w:rsidR="000569EF" w:rsidRPr="00DA04B4">
        <w:rPr>
          <w:rFonts w:ascii="Tahoma" w:hAnsi="Tahoma" w:cs="Tahoma"/>
          <w:sz w:val="22"/>
          <w:szCs w:val="22"/>
          <w:lang w:val="mk-MK"/>
        </w:rPr>
        <w:t xml:space="preserve"> услови</w:t>
      </w:r>
      <w:r w:rsidR="000569EF">
        <w:rPr>
          <w:rFonts w:ascii="Tahoma" w:hAnsi="Tahoma" w:cs="Tahoma"/>
          <w:sz w:val="22"/>
          <w:szCs w:val="22"/>
          <w:lang w:val="mk-MK"/>
        </w:rPr>
        <w:t xml:space="preserve"> и посебните услови</w:t>
      </w:r>
      <w:r w:rsidR="000569EF" w:rsidRPr="00DA04B4">
        <w:rPr>
          <w:rFonts w:ascii="Tahoma" w:hAnsi="Tahoma" w:cs="Tahoma"/>
          <w:sz w:val="22"/>
          <w:szCs w:val="22"/>
          <w:lang w:val="mk-MK"/>
        </w:rPr>
        <w:t xml:space="preserve"> утврдени со </w:t>
      </w:r>
      <w:r w:rsidR="000569EF">
        <w:rPr>
          <w:rFonts w:ascii="Tahoma" w:hAnsi="Tahoma" w:cs="Tahoma"/>
          <w:sz w:val="22"/>
          <w:szCs w:val="22"/>
          <w:lang w:val="mk-MK"/>
        </w:rPr>
        <w:t>з</w:t>
      </w:r>
      <w:r w:rsidR="000569EF" w:rsidRPr="00DA04B4">
        <w:rPr>
          <w:rFonts w:ascii="Tahoma" w:hAnsi="Tahoma" w:cs="Tahoma"/>
          <w:sz w:val="22"/>
          <w:szCs w:val="22"/>
          <w:lang w:val="mk-MK"/>
        </w:rPr>
        <w:t>акон</w:t>
      </w:r>
      <w:r w:rsidRPr="002B2545">
        <w:rPr>
          <w:rFonts w:ascii="Tahoma" w:hAnsi="Tahoma" w:cs="Tahoma"/>
          <w:sz w:val="22"/>
          <w:szCs w:val="22"/>
          <w:lang w:val="mk-MK"/>
        </w:rPr>
        <w:t>, како и посебните услови предвидени во Законот за Јавни претпријатија и тоа:</w:t>
      </w:r>
    </w:p>
    <w:p w14:paraId="291ADDFF" w14:textId="65E1F4FF" w:rsidR="004E12FA" w:rsidRPr="002B2545" w:rsidRDefault="004E12FA" w:rsidP="000569EF">
      <w:pPr>
        <w:pStyle w:val="BodyText"/>
        <w:numPr>
          <w:ilvl w:val="0"/>
          <w:numId w:val="13"/>
        </w:numPr>
        <w:jc w:val="both"/>
        <w:rPr>
          <w:rFonts w:ascii="Tahoma" w:hAnsi="Tahoma" w:cs="Tahoma"/>
          <w:sz w:val="22"/>
          <w:szCs w:val="22"/>
          <w:lang w:val="mk-MK"/>
        </w:rPr>
      </w:pPr>
      <w:r w:rsidRPr="002B2545">
        <w:rPr>
          <w:rFonts w:ascii="Tahoma" w:hAnsi="Tahoma" w:cs="Tahoma"/>
          <w:sz w:val="22"/>
          <w:szCs w:val="22"/>
          <w:lang w:val="mk-MK"/>
        </w:rPr>
        <w:t>да е државјанин на Република</w:t>
      </w:r>
      <w:r w:rsidR="00C47C02">
        <w:rPr>
          <w:rFonts w:ascii="Tahoma" w:hAnsi="Tahoma" w:cs="Tahoma"/>
          <w:sz w:val="22"/>
          <w:szCs w:val="22"/>
          <w:lang w:val="mk-MK"/>
        </w:rPr>
        <w:t xml:space="preserve"> Северна</w:t>
      </w:r>
      <w:r w:rsidRPr="002B2545">
        <w:rPr>
          <w:rFonts w:ascii="Tahoma" w:hAnsi="Tahoma" w:cs="Tahoma"/>
          <w:sz w:val="22"/>
          <w:szCs w:val="22"/>
          <w:lang w:val="mk-MK"/>
        </w:rPr>
        <w:t xml:space="preserve"> Македонија;</w:t>
      </w:r>
    </w:p>
    <w:p w14:paraId="06C33DE8" w14:textId="77777777" w:rsidR="004E12FA" w:rsidRPr="002B2545" w:rsidRDefault="004E12FA" w:rsidP="000569EF">
      <w:pPr>
        <w:pStyle w:val="BodyText"/>
        <w:numPr>
          <w:ilvl w:val="0"/>
          <w:numId w:val="13"/>
        </w:numPr>
        <w:jc w:val="both"/>
        <w:rPr>
          <w:rFonts w:ascii="Tahoma" w:hAnsi="Tahoma" w:cs="Tahoma"/>
          <w:sz w:val="22"/>
          <w:szCs w:val="22"/>
          <w:lang w:val="mk-MK"/>
        </w:rPr>
      </w:pPr>
      <w:r w:rsidRPr="002B2545">
        <w:rPr>
          <w:rFonts w:ascii="Tahoma" w:hAnsi="Tahoma" w:cs="Tahoma"/>
          <w:sz w:val="22"/>
          <w:szCs w:val="22"/>
          <w:lang w:val="mk-MK"/>
        </w:rPr>
        <w:t>да има стекнати најмалку 240 кредити според ЕКТС или завршен VII/1  степен образование,;</w:t>
      </w:r>
    </w:p>
    <w:p w14:paraId="0B2A9E96" w14:textId="77777777" w:rsidR="004E12FA" w:rsidRPr="002B2545" w:rsidRDefault="004E12FA" w:rsidP="000569EF">
      <w:pPr>
        <w:pStyle w:val="BodyText"/>
        <w:numPr>
          <w:ilvl w:val="0"/>
          <w:numId w:val="13"/>
        </w:numPr>
        <w:jc w:val="both"/>
        <w:rPr>
          <w:rFonts w:ascii="Tahoma" w:hAnsi="Tahoma" w:cs="Tahoma"/>
          <w:sz w:val="22"/>
          <w:szCs w:val="22"/>
          <w:lang w:val="mk-MK"/>
        </w:rPr>
      </w:pPr>
      <w:r w:rsidRPr="002B2545">
        <w:rPr>
          <w:rFonts w:ascii="Tahoma" w:hAnsi="Tahoma" w:cs="Tahoma"/>
          <w:sz w:val="22"/>
          <w:szCs w:val="22"/>
          <w:lang w:val="mk-MK"/>
        </w:rPr>
        <w:t>во моментот на именувањето со правосилна судска пресуда не му е изречена казна или прекршочна санкција забрана за вршење на професија, дејност или должност;</w:t>
      </w:r>
    </w:p>
    <w:p w14:paraId="7D12A7E5" w14:textId="77777777" w:rsidR="004E12FA" w:rsidRPr="002B2545" w:rsidRDefault="004E12FA" w:rsidP="000569EF">
      <w:pPr>
        <w:pStyle w:val="BodyText"/>
        <w:numPr>
          <w:ilvl w:val="0"/>
          <w:numId w:val="13"/>
        </w:numPr>
        <w:jc w:val="both"/>
        <w:rPr>
          <w:rFonts w:ascii="Tahoma" w:hAnsi="Tahoma" w:cs="Tahoma"/>
          <w:sz w:val="22"/>
          <w:szCs w:val="22"/>
          <w:lang w:val="mk-MK"/>
        </w:rPr>
      </w:pPr>
      <w:r w:rsidRPr="002B2545">
        <w:rPr>
          <w:rFonts w:ascii="Tahoma" w:hAnsi="Tahoma" w:cs="Tahoma"/>
          <w:sz w:val="22"/>
          <w:szCs w:val="22"/>
          <w:lang w:val="mk-MK"/>
        </w:rPr>
        <w:t>има минимум пет години работно искуство;</w:t>
      </w:r>
    </w:p>
    <w:p w14:paraId="4FC0005D" w14:textId="77777777" w:rsidR="004E12FA" w:rsidRPr="002B2545" w:rsidRDefault="004E12FA" w:rsidP="000569EF">
      <w:pPr>
        <w:pStyle w:val="BodyText"/>
        <w:numPr>
          <w:ilvl w:val="0"/>
          <w:numId w:val="13"/>
        </w:numPr>
        <w:jc w:val="both"/>
        <w:rPr>
          <w:rFonts w:ascii="Tahoma" w:hAnsi="Tahoma" w:cs="Tahoma"/>
          <w:sz w:val="22"/>
          <w:szCs w:val="22"/>
          <w:lang w:val="mk-MK"/>
        </w:rPr>
      </w:pPr>
      <w:r w:rsidRPr="002B2545">
        <w:rPr>
          <w:rFonts w:ascii="Tahoma" w:hAnsi="Tahoma" w:cs="Tahoma"/>
          <w:sz w:val="22"/>
          <w:szCs w:val="22"/>
          <w:lang w:val="mk-MK"/>
        </w:rPr>
        <w:t>поседува еден од следните меѓународно признати сертификати или уверенија за активно познавање на англискиот јазик не постар од пет години и тоа:</w:t>
      </w:r>
    </w:p>
    <w:p w14:paraId="13DAD983" w14:textId="77777777" w:rsidR="004E12FA" w:rsidRPr="002B2545" w:rsidRDefault="004E12FA" w:rsidP="000569EF">
      <w:pPr>
        <w:pStyle w:val="BodyText"/>
        <w:numPr>
          <w:ilvl w:val="0"/>
          <w:numId w:val="13"/>
        </w:numPr>
        <w:jc w:val="both"/>
        <w:rPr>
          <w:rFonts w:ascii="Tahoma" w:hAnsi="Tahoma" w:cs="Tahoma"/>
          <w:sz w:val="22"/>
          <w:szCs w:val="22"/>
          <w:lang w:val="mk-MK"/>
        </w:rPr>
      </w:pPr>
      <w:r w:rsidRPr="002B2545">
        <w:rPr>
          <w:rFonts w:ascii="Tahoma" w:hAnsi="Tahoma" w:cs="Tahoma"/>
          <w:sz w:val="22"/>
          <w:szCs w:val="22"/>
          <w:lang w:val="mk-MK"/>
        </w:rPr>
        <w:t>ТОЕФЕЛ ИБТ (TOEFL iBT) – најмалку 74 бода,</w:t>
      </w:r>
    </w:p>
    <w:p w14:paraId="4DD73561" w14:textId="77777777" w:rsidR="004E12FA" w:rsidRPr="002B2545" w:rsidRDefault="004E12FA" w:rsidP="000569EF">
      <w:pPr>
        <w:pStyle w:val="BodyText"/>
        <w:numPr>
          <w:ilvl w:val="0"/>
          <w:numId w:val="13"/>
        </w:numPr>
        <w:jc w:val="both"/>
        <w:rPr>
          <w:rFonts w:ascii="Tahoma" w:hAnsi="Tahoma" w:cs="Tahoma"/>
          <w:sz w:val="22"/>
          <w:szCs w:val="22"/>
        </w:rPr>
      </w:pPr>
      <w:r w:rsidRPr="002B2545">
        <w:rPr>
          <w:rFonts w:ascii="Tahoma" w:hAnsi="Tahoma" w:cs="Tahoma"/>
          <w:sz w:val="22"/>
          <w:szCs w:val="22"/>
        </w:rPr>
        <w:t xml:space="preserve">ИЕЛТС (IELTS) – </w:t>
      </w:r>
      <w:proofErr w:type="spellStart"/>
      <w:r w:rsidRPr="002B2545">
        <w:rPr>
          <w:rFonts w:ascii="Tahoma" w:hAnsi="Tahoma" w:cs="Tahoma"/>
          <w:sz w:val="22"/>
          <w:szCs w:val="22"/>
        </w:rPr>
        <w:t>најмалку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6 </w:t>
      </w:r>
      <w:proofErr w:type="spellStart"/>
      <w:r w:rsidRPr="002B2545">
        <w:rPr>
          <w:rFonts w:ascii="Tahoma" w:hAnsi="Tahoma" w:cs="Tahoma"/>
          <w:sz w:val="22"/>
          <w:szCs w:val="22"/>
        </w:rPr>
        <w:t>бода</w:t>
      </w:r>
      <w:proofErr w:type="spellEnd"/>
      <w:r w:rsidRPr="002B2545">
        <w:rPr>
          <w:rFonts w:ascii="Tahoma" w:hAnsi="Tahoma" w:cs="Tahoma"/>
          <w:sz w:val="22"/>
          <w:szCs w:val="22"/>
        </w:rPr>
        <w:t>,</w:t>
      </w:r>
    </w:p>
    <w:p w14:paraId="5427AC52" w14:textId="77777777" w:rsidR="004E12FA" w:rsidRPr="002B2545" w:rsidRDefault="004E12FA" w:rsidP="000569EF">
      <w:pPr>
        <w:pStyle w:val="BodyText"/>
        <w:numPr>
          <w:ilvl w:val="0"/>
          <w:numId w:val="13"/>
        </w:numPr>
        <w:jc w:val="both"/>
        <w:rPr>
          <w:rFonts w:ascii="Tahoma" w:hAnsi="Tahoma" w:cs="Tahoma"/>
          <w:sz w:val="22"/>
          <w:szCs w:val="22"/>
        </w:rPr>
      </w:pPr>
      <w:r w:rsidRPr="002B2545">
        <w:rPr>
          <w:rFonts w:ascii="Tahoma" w:hAnsi="Tahoma" w:cs="Tahoma"/>
          <w:sz w:val="22"/>
          <w:szCs w:val="22"/>
        </w:rPr>
        <w:t xml:space="preserve">ИЛЕЦ (ILEC Cambridge English: Legal) – </w:t>
      </w:r>
      <w:proofErr w:type="spellStart"/>
      <w:r w:rsidRPr="002B2545">
        <w:rPr>
          <w:rFonts w:ascii="Tahoma" w:hAnsi="Tahoma" w:cs="Tahoma"/>
          <w:sz w:val="22"/>
          <w:szCs w:val="22"/>
        </w:rPr>
        <w:t>најмалку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Б2 (B2) </w:t>
      </w:r>
      <w:proofErr w:type="spellStart"/>
      <w:r w:rsidRPr="002B2545">
        <w:rPr>
          <w:rFonts w:ascii="Tahoma" w:hAnsi="Tahoma" w:cs="Tahoma"/>
          <w:sz w:val="22"/>
          <w:szCs w:val="22"/>
        </w:rPr>
        <w:t>ниво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, ФЦЕ (FCE Cambridge English: First) – </w:t>
      </w:r>
      <w:proofErr w:type="spellStart"/>
      <w:r w:rsidRPr="002B2545">
        <w:rPr>
          <w:rFonts w:ascii="Tahoma" w:hAnsi="Tahoma" w:cs="Tahoma"/>
          <w:sz w:val="22"/>
          <w:szCs w:val="22"/>
        </w:rPr>
        <w:t>положен</w:t>
      </w:r>
      <w:proofErr w:type="spellEnd"/>
      <w:r w:rsidRPr="002B2545">
        <w:rPr>
          <w:rFonts w:ascii="Tahoma" w:hAnsi="Tahoma" w:cs="Tahoma"/>
          <w:sz w:val="22"/>
          <w:szCs w:val="22"/>
        </w:rPr>
        <w:t>,</w:t>
      </w:r>
    </w:p>
    <w:p w14:paraId="110A96B7" w14:textId="77777777" w:rsidR="004E12FA" w:rsidRPr="002B2545" w:rsidRDefault="004E12FA" w:rsidP="000569EF">
      <w:pPr>
        <w:pStyle w:val="BodyText"/>
        <w:numPr>
          <w:ilvl w:val="0"/>
          <w:numId w:val="13"/>
        </w:numPr>
        <w:jc w:val="both"/>
        <w:rPr>
          <w:rFonts w:ascii="Tahoma" w:hAnsi="Tahoma" w:cs="Tahoma"/>
          <w:sz w:val="22"/>
          <w:szCs w:val="22"/>
        </w:rPr>
      </w:pPr>
      <w:r w:rsidRPr="002B2545">
        <w:rPr>
          <w:rFonts w:ascii="Tahoma" w:hAnsi="Tahoma" w:cs="Tahoma"/>
          <w:sz w:val="22"/>
          <w:szCs w:val="22"/>
        </w:rPr>
        <w:t xml:space="preserve">БУЛАТС (BULATS) – </w:t>
      </w:r>
      <w:proofErr w:type="spellStart"/>
      <w:r w:rsidRPr="002B2545">
        <w:rPr>
          <w:rFonts w:ascii="Tahoma" w:hAnsi="Tahoma" w:cs="Tahoma"/>
          <w:sz w:val="22"/>
          <w:szCs w:val="22"/>
        </w:rPr>
        <w:t>најмалку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60 </w:t>
      </w:r>
      <w:proofErr w:type="spellStart"/>
      <w:r w:rsidRPr="002B2545">
        <w:rPr>
          <w:rFonts w:ascii="Tahoma" w:hAnsi="Tahoma" w:cs="Tahoma"/>
          <w:sz w:val="22"/>
          <w:szCs w:val="22"/>
        </w:rPr>
        <w:t>бода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или</w:t>
      </w:r>
      <w:proofErr w:type="spellEnd"/>
    </w:p>
    <w:p w14:paraId="5E44A48C" w14:textId="77777777" w:rsidR="004E12FA" w:rsidRPr="000569EF" w:rsidRDefault="004E12FA" w:rsidP="000569EF">
      <w:pPr>
        <w:pStyle w:val="BodyText"/>
        <w:numPr>
          <w:ilvl w:val="0"/>
          <w:numId w:val="13"/>
        </w:numPr>
        <w:jc w:val="both"/>
        <w:rPr>
          <w:rFonts w:ascii="Tahoma" w:hAnsi="Tahoma" w:cs="Tahoma"/>
          <w:sz w:val="22"/>
          <w:szCs w:val="22"/>
        </w:rPr>
      </w:pPr>
      <w:r w:rsidRPr="002B2545">
        <w:rPr>
          <w:rFonts w:ascii="Tahoma" w:hAnsi="Tahoma" w:cs="Tahoma"/>
          <w:sz w:val="22"/>
          <w:szCs w:val="22"/>
        </w:rPr>
        <w:t xml:space="preserve">АПТИС (АPTIS) – </w:t>
      </w:r>
      <w:proofErr w:type="spellStart"/>
      <w:r w:rsidRPr="002B2545">
        <w:rPr>
          <w:rFonts w:ascii="Tahoma" w:hAnsi="Tahoma" w:cs="Tahoma"/>
          <w:sz w:val="22"/>
          <w:szCs w:val="22"/>
        </w:rPr>
        <w:t>најмалку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ниво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Б2 (B2) </w:t>
      </w:r>
      <w:proofErr w:type="spellStart"/>
      <w:r w:rsidRPr="002B2545">
        <w:rPr>
          <w:rFonts w:ascii="Tahoma" w:hAnsi="Tahoma" w:cs="Tahoma"/>
          <w:sz w:val="22"/>
          <w:szCs w:val="22"/>
        </w:rPr>
        <w:t>или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сертификат</w:t>
      </w:r>
      <w:proofErr w:type="spellEnd"/>
      <w:r w:rsidRPr="002B2545">
        <w:rPr>
          <w:rFonts w:ascii="Tahoma" w:hAnsi="Tahoma" w:cs="Tahoma"/>
          <w:sz w:val="22"/>
          <w:szCs w:val="22"/>
        </w:rPr>
        <w:t>/</w:t>
      </w:r>
      <w:proofErr w:type="spellStart"/>
      <w:r w:rsidRPr="002B2545">
        <w:rPr>
          <w:rFonts w:ascii="Tahoma" w:hAnsi="Tahoma" w:cs="Tahoma"/>
          <w:sz w:val="22"/>
          <w:szCs w:val="22"/>
        </w:rPr>
        <w:t>уверение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со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кој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се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потврдува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познавањето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на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еден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од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трите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најчесто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користени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јазици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на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Европската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Унија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(</w:t>
      </w:r>
      <w:proofErr w:type="spellStart"/>
      <w:r w:rsidRPr="002B2545">
        <w:rPr>
          <w:rFonts w:ascii="Tahoma" w:hAnsi="Tahoma" w:cs="Tahoma"/>
          <w:sz w:val="22"/>
          <w:szCs w:val="22"/>
        </w:rPr>
        <w:t>англиски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2B2545">
        <w:rPr>
          <w:rFonts w:ascii="Tahoma" w:hAnsi="Tahoma" w:cs="Tahoma"/>
          <w:sz w:val="22"/>
          <w:szCs w:val="22"/>
        </w:rPr>
        <w:t>француски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или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германски</w:t>
      </w:r>
      <w:proofErr w:type="spellEnd"/>
      <w:r w:rsidRPr="002B2545">
        <w:rPr>
          <w:rFonts w:ascii="Tahoma" w:hAnsi="Tahoma" w:cs="Tahoma"/>
          <w:sz w:val="22"/>
          <w:szCs w:val="22"/>
        </w:rPr>
        <w:t>).</w:t>
      </w:r>
    </w:p>
    <w:p w14:paraId="5E9AA370" w14:textId="77777777" w:rsidR="000569EF" w:rsidRPr="002B2545" w:rsidRDefault="000569EF" w:rsidP="000569EF">
      <w:pPr>
        <w:pStyle w:val="BodyText"/>
        <w:jc w:val="both"/>
        <w:rPr>
          <w:rFonts w:ascii="Tahoma" w:hAnsi="Tahoma" w:cs="Tahoma"/>
          <w:sz w:val="22"/>
          <w:szCs w:val="22"/>
        </w:rPr>
      </w:pPr>
    </w:p>
    <w:p w14:paraId="0A69864C" w14:textId="77777777" w:rsidR="004E12FA" w:rsidRPr="002B2545" w:rsidRDefault="004E12FA" w:rsidP="000569EF">
      <w:pPr>
        <w:pStyle w:val="BodyText"/>
        <w:numPr>
          <w:ilvl w:val="0"/>
          <w:numId w:val="14"/>
        </w:numPr>
        <w:jc w:val="both"/>
        <w:rPr>
          <w:rFonts w:ascii="Tahoma" w:hAnsi="Tahoma" w:cs="Tahoma"/>
          <w:sz w:val="22"/>
          <w:szCs w:val="22"/>
        </w:rPr>
      </w:pPr>
      <w:proofErr w:type="spellStart"/>
      <w:r w:rsidRPr="002B2545">
        <w:rPr>
          <w:rFonts w:ascii="Tahoma" w:hAnsi="Tahoma" w:cs="Tahoma"/>
          <w:sz w:val="22"/>
          <w:szCs w:val="22"/>
        </w:rPr>
        <w:t>За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исполнување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на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наведените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услови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кандидатите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треба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да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ги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достават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следните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документи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во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оригинал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или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фотокопија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заверени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кај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нотар</w:t>
      </w:r>
      <w:proofErr w:type="spellEnd"/>
      <w:r w:rsidRPr="002B2545">
        <w:rPr>
          <w:rFonts w:ascii="Tahoma" w:hAnsi="Tahoma" w:cs="Tahoma"/>
          <w:sz w:val="22"/>
          <w:szCs w:val="22"/>
        </w:rPr>
        <w:t>:</w:t>
      </w:r>
    </w:p>
    <w:p w14:paraId="0D51D99E" w14:textId="77777777" w:rsidR="004E12FA" w:rsidRPr="000569EF" w:rsidRDefault="004E12FA" w:rsidP="000569EF">
      <w:pPr>
        <w:pStyle w:val="BodyText"/>
        <w:numPr>
          <w:ilvl w:val="0"/>
          <w:numId w:val="15"/>
        </w:numPr>
        <w:jc w:val="both"/>
        <w:rPr>
          <w:rFonts w:ascii="Tahoma" w:hAnsi="Tahoma" w:cs="Tahoma"/>
          <w:sz w:val="22"/>
          <w:szCs w:val="22"/>
        </w:rPr>
      </w:pPr>
      <w:hyperlink r:id="rId9" w:tgtFrame="_blank" w:history="1">
        <w:proofErr w:type="spellStart"/>
        <w:r w:rsidRPr="000569EF">
          <w:rPr>
            <w:rStyle w:val="Hyperlink"/>
            <w:rFonts w:ascii="Tahoma" w:hAnsi="Tahoma" w:cs="Tahoma"/>
            <w:color w:val="auto"/>
            <w:sz w:val="22"/>
            <w:szCs w:val="22"/>
            <w:u w:val="none"/>
          </w:rPr>
          <w:t>Пријава</w:t>
        </w:r>
        <w:proofErr w:type="spellEnd"/>
        <w:r w:rsidRPr="000569EF">
          <w:rPr>
            <w:rStyle w:val="Hyperlink"/>
            <w:rFonts w:ascii="Tahoma" w:hAnsi="Tahoma" w:cs="Tahoma"/>
            <w:color w:val="auto"/>
            <w:sz w:val="22"/>
            <w:szCs w:val="22"/>
            <w:u w:val="none"/>
          </w:rPr>
          <w:t xml:space="preserve"> </w:t>
        </w:r>
        <w:proofErr w:type="spellStart"/>
        <w:r w:rsidRPr="000569EF">
          <w:rPr>
            <w:rStyle w:val="Hyperlink"/>
            <w:rFonts w:ascii="Tahoma" w:hAnsi="Tahoma" w:cs="Tahoma"/>
            <w:color w:val="auto"/>
            <w:sz w:val="22"/>
            <w:szCs w:val="22"/>
            <w:u w:val="none"/>
          </w:rPr>
          <w:t>со</w:t>
        </w:r>
        <w:proofErr w:type="spellEnd"/>
        <w:r w:rsidRPr="000569EF">
          <w:rPr>
            <w:rStyle w:val="Hyperlink"/>
            <w:rFonts w:ascii="Tahoma" w:hAnsi="Tahoma" w:cs="Tahoma"/>
            <w:color w:val="auto"/>
            <w:sz w:val="22"/>
            <w:szCs w:val="22"/>
            <w:u w:val="none"/>
          </w:rPr>
          <w:t xml:space="preserve"> </w:t>
        </w:r>
        <w:proofErr w:type="spellStart"/>
        <w:r w:rsidRPr="000569EF">
          <w:rPr>
            <w:rStyle w:val="Hyperlink"/>
            <w:rFonts w:ascii="Tahoma" w:hAnsi="Tahoma" w:cs="Tahoma"/>
            <w:color w:val="auto"/>
            <w:sz w:val="22"/>
            <w:szCs w:val="22"/>
            <w:u w:val="none"/>
          </w:rPr>
          <w:t>кратка</w:t>
        </w:r>
        <w:proofErr w:type="spellEnd"/>
        <w:r w:rsidRPr="000569EF">
          <w:rPr>
            <w:rStyle w:val="Hyperlink"/>
            <w:rFonts w:ascii="Tahoma" w:hAnsi="Tahoma" w:cs="Tahoma"/>
            <w:color w:val="auto"/>
            <w:sz w:val="22"/>
            <w:szCs w:val="22"/>
            <w:u w:val="none"/>
          </w:rPr>
          <w:t xml:space="preserve"> </w:t>
        </w:r>
        <w:proofErr w:type="spellStart"/>
        <w:r w:rsidRPr="000569EF">
          <w:rPr>
            <w:rStyle w:val="Hyperlink"/>
            <w:rFonts w:ascii="Tahoma" w:hAnsi="Tahoma" w:cs="Tahoma"/>
            <w:color w:val="auto"/>
            <w:sz w:val="22"/>
            <w:szCs w:val="22"/>
            <w:u w:val="none"/>
          </w:rPr>
          <w:t>биографија</w:t>
        </w:r>
        <w:proofErr w:type="spellEnd"/>
        <w:r w:rsidRPr="000569EF">
          <w:rPr>
            <w:rStyle w:val="Hyperlink"/>
            <w:rFonts w:ascii="Tahoma" w:hAnsi="Tahoma" w:cs="Tahoma"/>
            <w:color w:val="auto"/>
            <w:sz w:val="22"/>
            <w:szCs w:val="22"/>
            <w:u w:val="none"/>
          </w:rPr>
          <w:t>,</w:t>
        </w:r>
      </w:hyperlink>
    </w:p>
    <w:p w14:paraId="18164B3B" w14:textId="77777777" w:rsidR="004E12FA" w:rsidRPr="002B2545" w:rsidRDefault="004E12FA" w:rsidP="000569EF">
      <w:pPr>
        <w:pStyle w:val="BodyText"/>
        <w:numPr>
          <w:ilvl w:val="0"/>
          <w:numId w:val="15"/>
        </w:numPr>
        <w:jc w:val="both"/>
        <w:rPr>
          <w:rFonts w:ascii="Tahoma" w:hAnsi="Tahoma" w:cs="Tahoma"/>
          <w:sz w:val="22"/>
          <w:szCs w:val="22"/>
        </w:rPr>
      </w:pPr>
      <w:proofErr w:type="spellStart"/>
      <w:r w:rsidRPr="002B2545">
        <w:rPr>
          <w:rFonts w:ascii="Tahoma" w:hAnsi="Tahoma" w:cs="Tahoma"/>
          <w:sz w:val="22"/>
          <w:szCs w:val="22"/>
        </w:rPr>
        <w:t>Мотивационо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писмо</w:t>
      </w:r>
      <w:proofErr w:type="spellEnd"/>
      <w:r w:rsidRPr="002B2545">
        <w:rPr>
          <w:rFonts w:ascii="Tahoma" w:hAnsi="Tahoma" w:cs="Tahoma"/>
          <w:sz w:val="22"/>
          <w:szCs w:val="22"/>
        </w:rPr>
        <w:t>;</w:t>
      </w:r>
    </w:p>
    <w:p w14:paraId="2A50DF31" w14:textId="77777777" w:rsidR="004E12FA" w:rsidRPr="002B2545" w:rsidRDefault="004E12FA" w:rsidP="000569EF">
      <w:pPr>
        <w:pStyle w:val="BodyText"/>
        <w:numPr>
          <w:ilvl w:val="0"/>
          <w:numId w:val="15"/>
        </w:numPr>
        <w:jc w:val="both"/>
        <w:rPr>
          <w:rFonts w:ascii="Tahoma" w:hAnsi="Tahoma" w:cs="Tahoma"/>
          <w:sz w:val="22"/>
          <w:szCs w:val="22"/>
        </w:rPr>
      </w:pPr>
      <w:proofErr w:type="spellStart"/>
      <w:r w:rsidRPr="002B2545">
        <w:rPr>
          <w:rFonts w:ascii="Tahoma" w:hAnsi="Tahoma" w:cs="Tahoma"/>
          <w:sz w:val="22"/>
          <w:szCs w:val="22"/>
        </w:rPr>
        <w:t>Уверение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за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државјанство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gramStart"/>
      <w:r w:rsidRPr="002B2545">
        <w:rPr>
          <w:rFonts w:ascii="Tahoma" w:hAnsi="Tahoma" w:cs="Tahoma"/>
          <w:sz w:val="22"/>
          <w:szCs w:val="22"/>
        </w:rPr>
        <w:t xml:space="preserve">( </w:t>
      </w:r>
      <w:proofErr w:type="spellStart"/>
      <w:r w:rsidRPr="002B2545">
        <w:rPr>
          <w:rFonts w:ascii="Tahoma" w:hAnsi="Tahoma" w:cs="Tahoma"/>
          <w:sz w:val="22"/>
          <w:szCs w:val="22"/>
        </w:rPr>
        <w:t>не</w:t>
      </w:r>
      <w:proofErr w:type="spellEnd"/>
      <w:proofErr w:type="gram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постаро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од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шест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месеци</w:t>
      </w:r>
      <w:proofErr w:type="spellEnd"/>
      <w:r w:rsidRPr="002B2545">
        <w:rPr>
          <w:rFonts w:ascii="Tahoma" w:hAnsi="Tahoma" w:cs="Tahoma"/>
          <w:sz w:val="22"/>
          <w:szCs w:val="22"/>
        </w:rPr>
        <w:t>):</w:t>
      </w:r>
    </w:p>
    <w:p w14:paraId="7B8F1C96" w14:textId="77777777" w:rsidR="004E12FA" w:rsidRPr="002B2545" w:rsidRDefault="004E12FA" w:rsidP="000569EF">
      <w:pPr>
        <w:pStyle w:val="BodyText"/>
        <w:numPr>
          <w:ilvl w:val="0"/>
          <w:numId w:val="15"/>
        </w:numPr>
        <w:jc w:val="both"/>
        <w:rPr>
          <w:rFonts w:ascii="Tahoma" w:hAnsi="Tahoma" w:cs="Tahoma"/>
          <w:sz w:val="22"/>
          <w:szCs w:val="22"/>
        </w:rPr>
      </w:pPr>
      <w:proofErr w:type="spellStart"/>
      <w:r w:rsidRPr="002B2545">
        <w:rPr>
          <w:rFonts w:ascii="Tahoma" w:hAnsi="Tahoma" w:cs="Tahoma"/>
          <w:sz w:val="22"/>
          <w:szCs w:val="22"/>
        </w:rPr>
        <w:t>Лекарско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уверение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за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општа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здравствена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способност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како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општ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услов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за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засновање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на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работен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однос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2B2545">
        <w:rPr>
          <w:rFonts w:ascii="Tahoma" w:hAnsi="Tahoma" w:cs="Tahoma"/>
          <w:sz w:val="22"/>
          <w:szCs w:val="22"/>
        </w:rPr>
        <w:t>потпишано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од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доктор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на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медицина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специјалист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по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медицина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на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труд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2B2545">
        <w:rPr>
          <w:rFonts w:ascii="Tahoma" w:hAnsi="Tahoma" w:cs="Tahoma"/>
          <w:sz w:val="22"/>
          <w:szCs w:val="22"/>
        </w:rPr>
        <w:t>издадено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од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здравствена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организација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од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примарната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здравствена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заштита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која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врши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дејност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медицина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на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труд</w:t>
      </w:r>
      <w:proofErr w:type="spellEnd"/>
      <w:r w:rsidRPr="002B2545">
        <w:rPr>
          <w:rFonts w:ascii="Tahoma" w:hAnsi="Tahoma" w:cs="Tahoma"/>
          <w:sz w:val="22"/>
          <w:szCs w:val="22"/>
        </w:rPr>
        <w:t>;</w:t>
      </w:r>
    </w:p>
    <w:p w14:paraId="3C4892C4" w14:textId="77777777" w:rsidR="004E12FA" w:rsidRPr="002B2545" w:rsidRDefault="004E12FA" w:rsidP="000569EF">
      <w:pPr>
        <w:pStyle w:val="BodyText"/>
        <w:numPr>
          <w:ilvl w:val="0"/>
          <w:numId w:val="15"/>
        </w:numPr>
        <w:jc w:val="both"/>
        <w:rPr>
          <w:rFonts w:ascii="Tahoma" w:hAnsi="Tahoma" w:cs="Tahoma"/>
          <w:sz w:val="22"/>
          <w:szCs w:val="22"/>
        </w:rPr>
      </w:pPr>
      <w:proofErr w:type="spellStart"/>
      <w:r w:rsidRPr="002B2545">
        <w:rPr>
          <w:rFonts w:ascii="Tahoma" w:hAnsi="Tahoma" w:cs="Tahoma"/>
          <w:sz w:val="22"/>
          <w:szCs w:val="22"/>
        </w:rPr>
        <w:t>Доказ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за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завршено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високо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образование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со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стекнати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најмалку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240 </w:t>
      </w:r>
      <w:proofErr w:type="spellStart"/>
      <w:r w:rsidRPr="002B2545">
        <w:rPr>
          <w:rFonts w:ascii="Tahoma" w:hAnsi="Tahoma" w:cs="Tahoma"/>
          <w:sz w:val="22"/>
          <w:szCs w:val="22"/>
        </w:rPr>
        <w:t>кредити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според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ЕКТС </w:t>
      </w:r>
      <w:proofErr w:type="spellStart"/>
      <w:r w:rsidRPr="002B2545">
        <w:rPr>
          <w:rFonts w:ascii="Tahoma" w:hAnsi="Tahoma" w:cs="Tahoma"/>
          <w:sz w:val="22"/>
          <w:szCs w:val="22"/>
        </w:rPr>
        <w:t>или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завршен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VII/1 </w:t>
      </w:r>
      <w:proofErr w:type="spellStart"/>
      <w:r w:rsidRPr="002B2545">
        <w:rPr>
          <w:rFonts w:ascii="Tahoma" w:hAnsi="Tahoma" w:cs="Tahoma"/>
          <w:sz w:val="22"/>
          <w:szCs w:val="22"/>
        </w:rPr>
        <w:t>степен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gramStart"/>
      <w:r w:rsidRPr="002B2545">
        <w:rPr>
          <w:rFonts w:ascii="Tahoma" w:hAnsi="Tahoma" w:cs="Tahoma"/>
          <w:sz w:val="22"/>
          <w:szCs w:val="22"/>
        </w:rPr>
        <w:t xml:space="preserve">( </w:t>
      </w:r>
      <w:proofErr w:type="spellStart"/>
      <w:r w:rsidRPr="002B2545">
        <w:rPr>
          <w:rFonts w:ascii="Tahoma" w:hAnsi="Tahoma" w:cs="Tahoma"/>
          <w:sz w:val="22"/>
          <w:szCs w:val="22"/>
        </w:rPr>
        <w:t>Диплома</w:t>
      </w:r>
      <w:proofErr w:type="spellEnd"/>
      <w:proofErr w:type="gram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или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Уверение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за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завршена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стручна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подготовка</w:t>
      </w:r>
      <w:proofErr w:type="spellEnd"/>
      <w:r w:rsidRPr="002B2545">
        <w:rPr>
          <w:rFonts w:ascii="Tahoma" w:hAnsi="Tahoma" w:cs="Tahoma"/>
          <w:sz w:val="22"/>
          <w:szCs w:val="22"/>
        </w:rPr>
        <w:t>);</w:t>
      </w:r>
    </w:p>
    <w:p w14:paraId="47332ED0" w14:textId="77777777" w:rsidR="004E12FA" w:rsidRPr="002B2545" w:rsidRDefault="004E12FA" w:rsidP="000569EF">
      <w:pPr>
        <w:pStyle w:val="BodyText"/>
        <w:numPr>
          <w:ilvl w:val="0"/>
          <w:numId w:val="15"/>
        </w:numPr>
        <w:jc w:val="both"/>
        <w:rPr>
          <w:rFonts w:ascii="Tahoma" w:hAnsi="Tahoma" w:cs="Tahoma"/>
          <w:sz w:val="22"/>
          <w:szCs w:val="22"/>
        </w:rPr>
      </w:pPr>
      <w:proofErr w:type="spellStart"/>
      <w:r w:rsidRPr="002B2545">
        <w:rPr>
          <w:rFonts w:ascii="Tahoma" w:hAnsi="Tahoma" w:cs="Tahoma"/>
          <w:sz w:val="22"/>
          <w:szCs w:val="22"/>
        </w:rPr>
        <w:t>Доказ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дека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со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правосилна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судска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пресуда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не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му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е </w:t>
      </w:r>
      <w:proofErr w:type="spellStart"/>
      <w:r w:rsidRPr="002B2545">
        <w:rPr>
          <w:rFonts w:ascii="Tahoma" w:hAnsi="Tahoma" w:cs="Tahoma"/>
          <w:sz w:val="22"/>
          <w:szCs w:val="22"/>
        </w:rPr>
        <w:t>изречена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казна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или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прекршочна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санкција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2B2545">
        <w:rPr>
          <w:rFonts w:ascii="Tahoma" w:hAnsi="Tahoma" w:cs="Tahoma"/>
          <w:sz w:val="22"/>
          <w:szCs w:val="22"/>
        </w:rPr>
        <w:lastRenderedPageBreak/>
        <w:t>забрана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за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вршење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на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професија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2B2545">
        <w:rPr>
          <w:rFonts w:ascii="Tahoma" w:hAnsi="Tahoma" w:cs="Tahoma"/>
          <w:sz w:val="22"/>
          <w:szCs w:val="22"/>
        </w:rPr>
        <w:t>дејност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или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должност</w:t>
      </w:r>
      <w:proofErr w:type="spellEnd"/>
      <w:r w:rsidRPr="002B2545">
        <w:rPr>
          <w:rFonts w:ascii="Tahoma" w:hAnsi="Tahoma" w:cs="Tahoma"/>
          <w:sz w:val="22"/>
          <w:szCs w:val="22"/>
        </w:rPr>
        <w:t>;</w:t>
      </w:r>
    </w:p>
    <w:p w14:paraId="1197B197" w14:textId="77777777" w:rsidR="004E12FA" w:rsidRPr="002B2545" w:rsidRDefault="004E12FA" w:rsidP="000569EF">
      <w:pPr>
        <w:pStyle w:val="BodyText"/>
        <w:numPr>
          <w:ilvl w:val="0"/>
          <w:numId w:val="15"/>
        </w:numPr>
        <w:jc w:val="both"/>
        <w:rPr>
          <w:rFonts w:ascii="Tahoma" w:hAnsi="Tahoma" w:cs="Tahoma"/>
          <w:sz w:val="22"/>
          <w:szCs w:val="22"/>
        </w:rPr>
      </w:pPr>
      <w:proofErr w:type="spellStart"/>
      <w:r w:rsidRPr="002B2545">
        <w:rPr>
          <w:rFonts w:ascii="Tahoma" w:hAnsi="Tahoma" w:cs="Tahoma"/>
          <w:sz w:val="22"/>
          <w:szCs w:val="22"/>
        </w:rPr>
        <w:t>Доказ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за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работно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искуство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– </w:t>
      </w:r>
      <w:proofErr w:type="spellStart"/>
      <w:r w:rsidRPr="002B2545">
        <w:rPr>
          <w:rFonts w:ascii="Tahoma" w:hAnsi="Tahoma" w:cs="Tahoma"/>
          <w:sz w:val="22"/>
          <w:szCs w:val="22"/>
        </w:rPr>
        <w:t>Историјат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за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вработување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од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Агенција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за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вработување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на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РСМ </w:t>
      </w:r>
      <w:proofErr w:type="spellStart"/>
      <w:r w:rsidRPr="002B2545">
        <w:rPr>
          <w:rFonts w:ascii="Tahoma" w:hAnsi="Tahoma" w:cs="Tahoma"/>
          <w:sz w:val="22"/>
          <w:szCs w:val="22"/>
        </w:rPr>
        <w:t>со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евидентиран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стаж</w:t>
      </w:r>
      <w:proofErr w:type="spellEnd"/>
      <w:r w:rsidRPr="002B2545">
        <w:rPr>
          <w:rFonts w:ascii="Tahoma" w:hAnsi="Tahoma" w:cs="Tahoma"/>
          <w:sz w:val="22"/>
          <w:szCs w:val="22"/>
        </w:rPr>
        <w:t>;</w:t>
      </w:r>
    </w:p>
    <w:p w14:paraId="0384A109" w14:textId="77777777" w:rsidR="004E12FA" w:rsidRPr="002B2545" w:rsidRDefault="004E12FA" w:rsidP="000569EF">
      <w:pPr>
        <w:pStyle w:val="BodyText"/>
        <w:numPr>
          <w:ilvl w:val="0"/>
          <w:numId w:val="15"/>
        </w:numPr>
        <w:jc w:val="both"/>
        <w:rPr>
          <w:rFonts w:ascii="Tahoma" w:hAnsi="Tahoma" w:cs="Tahoma"/>
          <w:sz w:val="22"/>
          <w:szCs w:val="22"/>
        </w:rPr>
      </w:pPr>
      <w:proofErr w:type="spellStart"/>
      <w:r w:rsidRPr="002B2545">
        <w:rPr>
          <w:rFonts w:ascii="Tahoma" w:hAnsi="Tahoma" w:cs="Tahoma"/>
          <w:sz w:val="22"/>
          <w:szCs w:val="22"/>
        </w:rPr>
        <w:t>Доказ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дека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поседува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еден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од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претходно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наведените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меѓународно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признати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сертификати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или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уверенија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за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активно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познавање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на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англискиот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јазик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не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постар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од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пет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години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и</w:t>
      </w:r>
    </w:p>
    <w:p w14:paraId="5264520C" w14:textId="75D9E2E0" w:rsidR="004E12FA" w:rsidRPr="000569EF" w:rsidRDefault="004E12FA" w:rsidP="000569EF">
      <w:pPr>
        <w:pStyle w:val="BodyText"/>
        <w:numPr>
          <w:ilvl w:val="0"/>
          <w:numId w:val="15"/>
        </w:numPr>
        <w:jc w:val="both"/>
        <w:rPr>
          <w:rFonts w:ascii="Tahoma" w:hAnsi="Tahoma" w:cs="Tahoma"/>
          <w:sz w:val="22"/>
          <w:szCs w:val="22"/>
        </w:rPr>
      </w:pPr>
      <w:proofErr w:type="spellStart"/>
      <w:r w:rsidRPr="002B2545">
        <w:rPr>
          <w:rFonts w:ascii="Tahoma" w:hAnsi="Tahoma" w:cs="Tahoma"/>
          <w:sz w:val="22"/>
          <w:szCs w:val="22"/>
        </w:rPr>
        <w:t>Предлог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програма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за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работа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2B2545">
        <w:rPr>
          <w:rFonts w:ascii="Tahoma" w:hAnsi="Tahoma" w:cs="Tahoma"/>
          <w:sz w:val="22"/>
          <w:szCs w:val="22"/>
        </w:rPr>
        <w:t>развој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на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ЈП „</w:t>
      </w:r>
      <w:r w:rsidR="000569EF">
        <w:rPr>
          <w:rFonts w:ascii="Tahoma" w:hAnsi="Tahoma" w:cs="Tahoma"/>
          <w:sz w:val="22"/>
          <w:szCs w:val="22"/>
          <w:lang w:val="mk-MK"/>
        </w:rPr>
        <w:t xml:space="preserve">Паркинзи на Општина </w:t>
      </w:r>
      <w:proofErr w:type="gramStart"/>
      <w:r w:rsidR="000569EF">
        <w:rPr>
          <w:rFonts w:ascii="Tahoma" w:hAnsi="Tahoma" w:cs="Tahoma"/>
          <w:sz w:val="22"/>
          <w:szCs w:val="22"/>
          <w:lang w:val="mk-MK"/>
        </w:rPr>
        <w:t>Центар</w:t>
      </w:r>
      <w:r w:rsidRPr="002B2545">
        <w:rPr>
          <w:rFonts w:ascii="Tahoma" w:hAnsi="Tahoma" w:cs="Tahoma"/>
          <w:sz w:val="22"/>
          <w:szCs w:val="22"/>
        </w:rPr>
        <w:t xml:space="preserve">“ </w:t>
      </w:r>
      <w:r w:rsidR="000569EF">
        <w:rPr>
          <w:rFonts w:ascii="Tahoma" w:hAnsi="Tahoma" w:cs="Tahoma"/>
          <w:sz w:val="22"/>
          <w:szCs w:val="22"/>
          <w:lang w:val="mk-MK"/>
        </w:rPr>
        <w:t>Скопје</w:t>
      </w:r>
      <w:proofErr w:type="gram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за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период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2B2545">
        <w:rPr>
          <w:rFonts w:ascii="Tahoma" w:hAnsi="Tahoma" w:cs="Tahoma"/>
          <w:sz w:val="22"/>
          <w:szCs w:val="22"/>
        </w:rPr>
        <w:t>од</w:t>
      </w:r>
      <w:proofErr w:type="spellEnd"/>
      <w:r w:rsidRPr="002B2545">
        <w:rPr>
          <w:rFonts w:ascii="Tahoma" w:hAnsi="Tahoma" w:cs="Tahoma"/>
          <w:sz w:val="22"/>
          <w:szCs w:val="22"/>
        </w:rPr>
        <w:t xml:space="preserve">  4</w:t>
      </w:r>
      <w:proofErr w:type="gramEnd"/>
      <w:r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2545">
        <w:rPr>
          <w:rFonts w:ascii="Tahoma" w:hAnsi="Tahoma" w:cs="Tahoma"/>
          <w:sz w:val="22"/>
          <w:szCs w:val="22"/>
        </w:rPr>
        <w:t>години</w:t>
      </w:r>
      <w:proofErr w:type="spellEnd"/>
      <w:r w:rsidRPr="002B2545">
        <w:rPr>
          <w:rFonts w:ascii="Tahoma" w:hAnsi="Tahoma" w:cs="Tahoma"/>
          <w:sz w:val="22"/>
          <w:szCs w:val="22"/>
        </w:rPr>
        <w:t>.</w:t>
      </w:r>
    </w:p>
    <w:p w14:paraId="624FEED3" w14:textId="77777777" w:rsidR="000569EF" w:rsidRPr="002B2545" w:rsidRDefault="000569EF" w:rsidP="000569EF">
      <w:pPr>
        <w:pStyle w:val="BodyText"/>
        <w:jc w:val="both"/>
        <w:rPr>
          <w:rFonts w:ascii="Tahoma" w:hAnsi="Tahoma" w:cs="Tahoma"/>
          <w:sz w:val="22"/>
          <w:szCs w:val="22"/>
        </w:rPr>
      </w:pPr>
    </w:p>
    <w:p w14:paraId="6DAC8972" w14:textId="52246AFD" w:rsidR="004E12FA" w:rsidRPr="002B2545" w:rsidRDefault="000569EF" w:rsidP="000569EF">
      <w:pPr>
        <w:pStyle w:val="BodyTex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lang w:val="mk-MK"/>
        </w:rPr>
        <w:t xml:space="preserve">3. </w:t>
      </w:r>
      <w:proofErr w:type="spellStart"/>
      <w:r w:rsidR="004E12FA" w:rsidRPr="002B2545">
        <w:rPr>
          <w:rFonts w:ascii="Tahoma" w:hAnsi="Tahoma" w:cs="Tahoma"/>
          <w:sz w:val="22"/>
          <w:szCs w:val="22"/>
        </w:rPr>
        <w:t>Работното</w:t>
      </w:r>
      <w:proofErr w:type="spellEnd"/>
      <w:r w:rsidR="004E12FA"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E12FA" w:rsidRPr="002B2545">
        <w:rPr>
          <w:rFonts w:ascii="Tahoma" w:hAnsi="Tahoma" w:cs="Tahoma"/>
          <w:sz w:val="22"/>
          <w:szCs w:val="22"/>
        </w:rPr>
        <w:t>време</w:t>
      </w:r>
      <w:proofErr w:type="spellEnd"/>
      <w:r w:rsidR="004E12FA" w:rsidRPr="002B2545">
        <w:rPr>
          <w:rFonts w:ascii="Tahoma" w:hAnsi="Tahoma" w:cs="Tahoma"/>
          <w:sz w:val="22"/>
          <w:szCs w:val="22"/>
        </w:rPr>
        <w:t xml:space="preserve"> е </w:t>
      </w:r>
      <w:proofErr w:type="spellStart"/>
      <w:r w:rsidR="004E12FA" w:rsidRPr="002B2545">
        <w:rPr>
          <w:rFonts w:ascii="Tahoma" w:hAnsi="Tahoma" w:cs="Tahoma"/>
          <w:sz w:val="22"/>
          <w:szCs w:val="22"/>
        </w:rPr>
        <w:t>од</w:t>
      </w:r>
      <w:proofErr w:type="spellEnd"/>
      <w:r w:rsidR="004E12FA" w:rsidRPr="002B2545">
        <w:rPr>
          <w:rFonts w:ascii="Tahoma" w:hAnsi="Tahoma" w:cs="Tahoma"/>
          <w:sz w:val="22"/>
          <w:szCs w:val="22"/>
        </w:rPr>
        <w:t xml:space="preserve"> 0</w:t>
      </w:r>
      <w:r>
        <w:rPr>
          <w:rFonts w:ascii="Tahoma" w:hAnsi="Tahoma" w:cs="Tahoma"/>
          <w:sz w:val="22"/>
          <w:szCs w:val="22"/>
          <w:lang w:val="mk-MK"/>
        </w:rPr>
        <w:t>8</w:t>
      </w:r>
      <w:r w:rsidR="004E12FA" w:rsidRPr="002B2545">
        <w:rPr>
          <w:rFonts w:ascii="Tahoma" w:hAnsi="Tahoma" w:cs="Tahoma"/>
          <w:sz w:val="22"/>
          <w:szCs w:val="22"/>
        </w:rPr>
        <w:t>:00 – 1</w:t>
      </w:r>
      <w:r>
        <w:rPr>
          <w:rFonts w:ascii="Tahoma" w:hAnsi="Tahoma" w:cs="Tahoma"/>
          <w:sz w:val="22"/>
          <w:szCs w:val="22"/>
          <w:lang w:val="mk-MK"/>
        </w:rPr>
        <w:t>6</w:t>
      </w:r>
      <w:r w:rsidR="004E12FA" w:rsidRPr="002B2545">
        <w:rPr>
          <w:rFonts w:ascii="Tahoma" w:hAnsi="Tahoma" w:cs="Tahoma"/>
          <w:sz w:val="22"/>
          <w:szCs w:val="22"/>
        </w:rPr>
        <w:t xml:space="preserve">:00 </w:t>
      </w:r>
      <w:proofErr w:type="spellStart"/>
      <w:r w:rsidR="004E12FA" w:rsidRPr="002B2545">
        <w:rPr>
          <w:rFonts w:ascii="Tahoma" w:hAnsi="Tahoma" w:cs="Tahoma"/>
          <w:sz w:val="22"/>
          <w:szCs w:val="22"/>
        </w:rPr>
        <w:t>часот</w:t>
      </w:r>
      <w:proofErr w:type="spellEnd"/>
      <w:r w:rsidR="004E12FA" w:rsidRPr="002B254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="004E12FA" w:rsidRPr="002B2545">
        <w:rPr>
          <w:rFonts w:ascii="Tahoma" w:hAnsi="Tahoma" w:cs="Tahoma"/>
          <w:sz w:val="22"/>
          <w:szCs w:val="22"/>
        </w:rPr>
        <w:t>од</w:t>
      </w:r>
      <w:proofErr w:type="spellEnd"/>
      <w:r w:rsidR="004E12FA"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E12FA" w:rsidRPr="002B2545">
        <w:rPr>
          <w:rFonts w:ascii="Tahoma" w:hAnsi="Tahoma" w:cs="Tahoma"/>
          <w:sz w:val="22"/>
          <w:szCs w:val="22"/>
        </w:rPr>
        <w:t>понеделник</w:t>
      </w:r>
      <w:proofErr w:type="spellEnd"/>
      <w:r w:rsidR="004E12FA"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E12FA" w:rsidRPr="002B2545">
        <w:rPr>
          <w:rFonts w:ascii="Tahoma" w:hAnsi="Tahoma" w:cs="Tahoma"/>
          <w:sz w:val="22"/>
          <w:szCs w:val="22"/>
        </w:rPr>
        <w:t>до</w:t>
      </w:r>
      <w:proofErr w:type="spellEnd"/>
      <w:r w:rsidR="004E12FA"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E12FA" w:rsidRPr="002B2545">
        <w:rPr>
          <w:rFonts w:ascii="Tahoma" w:hAnsi="Tahoma" w:cs="Tahoma"/>
          <w:sz w:val="22"/>
          <w:szCs w:val="22"/>
        </w:rPr>
        <w:t>петок</w:t>
      </w:r>
      <w:proofErr w:type="spellEnd"/>
      <w:r w:rsidR="004E12FA" w:rsidRPr="002B2545">
        <w:rPr>
          <w:rFonts w:ascii="Tahoma" w:hAnsi="Tahoma" w:cs="Tahoma"/>
          <w:sz w:val="22"/>
          <w:szCs w:val="22"/>
        </w:rPr>
        <w:t xml:space="preserve">, 40 </w:t>
      </w:r>
      <w:proofErr w:type="spellStart"/>
      <w:r w:rsidR="004E12FA" w:rsidRPr="002B2545">
        <w:rPr>
          <w:rFonts w:ascii="Tahoma" w:hAnsi="Tahoma" w:cs="Tahoma"/>
          <w:sz w:val="22"/>
          <w:szCs w:val="22"/>
        </w:rPr>
        <w:t>работни</w:t>
      </w:r>
      <w:proofErr w:type="spellEnd"/>
      <w:r w:rsidR="004E12FA"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E12FA" w:rsidRPr="002B2545">
        <w:rPr>
          <w:rFonts w:ascii="Tahoma" w:hAnsi="Tahoma" w:cs="Tahoma"/>
          <w:sz w:val="22"/>
          <w:szCs w:val="22"/>
        </w:rPr>
        <w:t>часа</w:t>
      </w:r>
      <w:proofErr w:type="spellEnd"/>
      <w:r w:rsidR="004E12FA"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E12FA" w:rsidRPr="002B2545">
        <w:rPr>
          <w:rFonts w:ascii="Tahoma" w:hAnsi="Tahoma" w:cs="Tahoma"/>
          <w:sz w:val="22"/>
          <w:szCs w:val="22"/>
        </w:rPr>
        <w:t>во</w:t>
      </w:r>
      <w:proofErr w:type="spellEnd"/>
      <w:r w:rsidR="004E12FA"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E12FA" w:rsidRPr="002B2545">
        <w:rPr>
          <w:rFonts w:ascii="Tahoma" w:hAnsi="Tahoma" w:cs="Tahoma"/>
          <w:sz w:val="22"/>
          <w:szCs w:val="22"/>
        </w:rPr>
        <w:t>неделата</w:t>
      </w:r>
      <w:proofErr w:type="spellEnd"/>
      <w:r w:rsidR="004E12FA" w:rsidRPr="002B2545">
        <w:rPr>
          <w:rFonts w:ascii="Tahoma" w:hAnsi="Tahoma" w:cs="Tahoma"/>
          <w:sz w:val="22"/>
          <w:szCs w:val="22"/>
        </w:rPr>
        <w:t>.</w:t>
      </w:r>
    </w:p>
    <w:p w14:paraId="0F21DA9F" w14:textId="213D66F7" w:rsidR="004E12FA" w:rsidRPr="002B2545" w:rsidRDefault="000569EF" w:rsidP="000569EF">
      <w:pPr>
        <w:pStyle w:val="BodyTex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lang w:val="mk-MK"/>
        </w:rPr>
        <w:t xml:space="preserve">4. </w:t>
      </w:r>
      <w:proofErr w:type="spellStart"/>
      <w:r w:rsidR="004E12FA" w:rsidRPr="002B2545">
        <w:rPr>
          <w:rFonts w:ascii="Tahoma" w:hAnsi="Tahoma" w:cs="Tahoma"/>
          <w:sz w:val="22"/>
          <w:szCs w:val="22"/>
        </w:rPr>
        <w:t>Висината</w:t>
      </w:r>
      <w:proofErr w:type="spellEnd"/>
      <w:r w:rsidR="004E12FA"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E12FA" w:rsidRPr="002B2545">
        <w:rPr>
          <w:rFonts w:ascii="Tahoma" w:hAnsi="Tahoma" w:cs="Tahoma"/>
          <w:sz w:val="22"/>
          <w:szCs w:val="22"/>
        </w:rPr>
        <w:t>на</w:t>
      </w:r>
      <w:proofErr w:type="spellEnd"/>
      <w:r w:rsidR="004E12FA"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E12FA" w:rsidRPr="002B2545">
        <w:rPr>
          <w:rFonts w:ascii="Tahoma" w:hAnsi="Tahoma" w:cs="Tahoma"/>
          <w:sz w:val="22"/>
          <w:szCs w:val="22"/>
        </w:rPr>
        <w:t>паричниот</w:t>
      </w:r>
      <w:proofErr w:type="spellEnd"/>
      <w:r w:rsidR="004E12FA"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E12FA" w:rsidRPr="002B2545">
        <w:rPr>
          <w:rFonts w:ascii="Tahoma" w:hAnsi="Tahoma" w:cs="Tahoma"/>
          <w:sz w:val="22"/>
          <w:szCs w:val="22"/>
        </w:rPr>
        <w:t>износ</w:t>
      </w:r>
      <w:proofErr w:type="spellEnd"/>
      <w:r w:rsidR="004E12FA"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E12FA" w:rsidRPr="002B2545">
        <w:rPr>
          <w:rFonts w:ascii="Tahoma" w:hAnsi="Tahoma" w:cs="Tahoma"/>
          <w:sz w:val="22"/>
          <w:szCs w:val="22"/>
        </w:rPr>
        <w:t>на</w:t>
      </w:r>
      <w:proofErr w:type="spellEnd"/>
      <w:r w:rsidR="004E12FA"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E12FA" w:rsidRPr="002B2545">
        <w:rPr>
          <w:rFonts w:ascii="Tahoma" w:hAnsi="Tahoma" w:cs="Tahoma"/>
          <w:sz w:val="22"/>
          <w:szCs w:val="22"/>
        </w:rPr>
        <w:t>основна</w:t>
      </w:r>
      <w:proofErr w:type="spellEnd"/>
      <w:r w:rsidR="004E12FA"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E12FA" w:rsidRPr="002B2545">
        <w:rPr>
          <w:rFonts w:ascii="Tahoma" w:hAnsi="Tahoma" w:cs="Tahoma"/>
          <w:sz w:val="22"/>
          <w:szCs w:val="22"/>
        </w:rPr>
        <w:t>плата</w:t>
      </w:r>
      <w:proofErr w:type="spellEnd"/>
      <w:r w:rsidR="004E12FA" w:rsidRPr="002B254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E12FA" w:rsidRPr="002B2545">
        <w:rPr>
          <w:rFonts w:ascii="Tahoma" w:hAnsi="Tahoma" w:cs="Tahoma"/>
          <w:sz w:val="22"/>
          <w:szCs w:val="22"/>
        </w:rPr>
        <w:t>изнесува</w:t>
      </w:r>
      <w:proofErr w:type="spellEnd"/>
      <w:r w:rsidR="004E12FA" w:rsidRPr="002B2545">
        <w:rPr>
          <w:rFonts w:ascii="Tahoma" w:hAnsi="Tahoma" w:cs="Tahoma"/>
          <w:sz w:val="22"/>
          <w:szCs w:val="22"/>
        </w:rPr>
        <w:t xml:space="preserve"> </w:t>
      </w:r>
      <w:r w:rsidR="00787A42" w:rsidRPr="00787A42">
        <w:rPr>
          <w:rFonts w:ascii="Tahoma" w:hAnsi="Tahoma" w:cs="Tahoma"/>
          <w:sz w:val="22"/>
          <w:szCs w:val="22"/>
          <w:lang w:val="mk-MK"/>
        </w:rPr>
        <w:t>77.013,00</w:t>
      </w:r>
      <w:r w:rsidR="004E12FA" w:rsidRPr="00787A42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E12FA" w:rsidRPr="00787A42">
        <w:rPr>
          <w:rFonts w:ascii="Tahoma" w:hAnsi="Tahoma" w:cs="Tahoma"/>
          <w:sz w:val="22"/>
          <w:szCs w:val="22"/>
        </w:rPr>
        <w:t>денари</w:t>
      </w:r>
      <w:proofErr w:type="spellEnd"/>
      <w:r w:rsidR="004E12FA" w:rsidRPr="00787A42">
        <w:rPr>
          <w:rFonts w:ascii="Tahoma" w:hAnsi="Tahoma" w:cs="Tahoma"/>
          <w:sz w:val="22"/>
          <w:szCs w:val="22"/>
        </w:rPr>
        <w:t>.</w:t>
      </w:r>
    </w:p>
    <w:p w14:paraId="5F75CD5B" w14:textId="373CF781" w:rsidR="000569EF" w:rsidRDefault="000569EF" w:rsidP="000569EF">
      <w:pPr>
        <w:pStyle w:val="BodyText"/>
        <w:jc w:val="both"/>
        <w:rPr>
          <w:rFonts w:ascii="Tahoma" w:hAnsi="Tahoma" w:cs="Tahoma"/>
          <w:sz w:val="22"/>
          <w:szCs w:val="22"/>
          <w:lang w:val="mk-MK"/>
        </w:rPr>
      </w:pPr>
      <w:r>
        <w:rPr>
          <w:rFonts w:ascii="Tahoma" w:hAnsi="Tahoma" w:cs="Tahoma"/>
          <w:sz w:val="22"/>
          <w:szCs w:val="22"/>
          <w:lang w:val="mk-MK"/>
        </w:rPr>
        <w:t xml:space="preserve">5. </w:t>
      </w:r>
      <w:r w:rsidRPr="00EC472D">
        <w:rPr>
          <w:rFonts w:ascii="Tahoma" w:hAnsi="Tahoma" w:cs="Tahoma"/>
          <w:sz w:val="22"/>
          <w:szCs w:val="22"/>
          <w:lang w:val="mk-MK"/>
        </w:rPr>
        <w:t>Заинтересираните кандидати бараните документи и докази за исполнување на условите</w:t>
      </w:r>
      <w:r>
        <w:rPr>
          <w:rFonts w:ascii="Tahoma" w:hAnsi="Tahoma" w:cs="Tahoma"/>
          <w:sz w:val="22"/>
          <w:szCs w:val="22"/>
          <w:lang w:val="mk-MK"/>
        </w:rPr>
        <w:t xml:space="preserve"> </w:t>
      </w:r>
      <w:r w:rsidRPr="00EC472D">
        <w:rPr>
          <w:rFonts w:ascii="Tahoma" w:hAnsi="Tahoma" w:cs="Tahoma"/>
          <w:sz w:val="22"/>
          <w:szCs w:val="22"/>
          <w:lang w:val="mk-MK"/>
        </w:rPr>
        <w:t>треба да ги достават</w:t>
      </w:r>
      <w:r>
        <w:rPr>
          <w:rFonts w:ascii="Tahoma" w:hAnsi="Tahoma" w:cs="Tahoma"/>
          <w:sz w:val="22"/>
          <w:szCs w:val="22"/>
          <w:lang w:val="mk-MK"/>
        </w:rPr>
        <w:t xml:space="preserve"> со пријава</w:t>
      </w:r>
      <w:r w:rsidRPr="00EC472D">
        <w:rPr>
          <w:rFonts w:ascii="Tahoma" w:hAnsi="Tahoma" w:cs="Tahoma"/>
          <w:sz w:val="22"/>
          <w:szCs w:val="22"/>
          <w:lang w:val="mk-MK"/>
        </w:rPr>
        <w:t xml:space="preserve"> во оригинал или заверена копија на нотар</w:t>
      </w:r>
      <w:r w:rsidRPr="00926BA5">
        <w:rPr>
          <w:rFonts w:ascii="Tahoma" w:hAnsi="Tahoma" w:cs="Tahoma"/>
          <w:sz w:val="22"/>
          <w:szCs w:val="22"/>
          <w:lang w:val="mk-MK"/>
        </w:rPr>
        <w:t xml:space="preserve"> </w:t>
      </w:r>
      <w:r w:rsidRPr="004F2146">
        <w:rPr>
          <w:rFonts w:ascii="Tahoma" w:hAnsi="Tahoma" w:cs="Tahoma"/>
          <w:sz w:val="22"/>
          <w:szCs w:val="22"/>
          <w:lang w:val="mk-MK"/>
        </w:rPr>
        <w:t>во затворено необележано плико</w:t>
      </w:r>
      <w:r w:rsidRPr="00EC472D">
        <w:rPr>
          <w:rFonts w:ascii="Tahoma" w:hAnsi="Tahoma" w:cs="Tahoma"/>
          <w:sz w:val="22"/>
          <w:szCs w:val="22"/>
          <w:lang w:val="mk-MK"/>
        </w:rPr>
        <w:t xml:space="preserve">, по пошта или лично во архивата на </w:t>
      </w:r>
      <w:r>
        <w:rPr>
          <w:rFonts w:ascii="Tahoma" w:hAnsi="Tahoma" w:cs="Tahoma"/>
          <w:sz w:val="22"/>
          <w:szCs w:val="22"/>
          <w:lang w:val="mk-MK"/>
        </w:rPr>
        <w:t>Општина Центар – Скопје</w:t>
      </w:r>
      <w:r w:rsidRPr="00EC472D">
        <w:rPr>
          <w:rFonts w:ascii="Tahoma" w:hAnsi="Tahoma" w:cs="Tahoma"/>
          <w:sz w:val="22"/>
          <w:szCs w:val="22"/>
          <w:lang w:val="mk-MK"/>
        </w:rPr>
        <w:t xml:space="preserve"> на адреса: </w:t>
      </w:r>
      <w:r>
        <w:rPr>
          <w:rFonts w:ascii="Tahoma" w:hAnsi="Tahoma" w:cs="Tahoma"/>
          <w:sz w:val="22"/>
          <w:szCs w:val="22"/>
          <w:lang w:val="mk-MK"/>
        </w:rPr>
        <w:t>у</w:t>
      </w:r>
      <w:r w:rsidRPr="00EC472D">
        <w:rPr>
          <w:rFonts w:ascii="Tahoma" w:hAnsi="Tahoma" w:cs="Tahoma"/>
          <w:sz w:val="22"/>
          <w:szCs w:val="22"/>
          <w:lang w:val="mk-MK"/>
        </w:rPr>
        <w:t>л. „</w:t>
      </w:r>
      <w:r>
        <w:rPr>
          <w:rFonts w:ascii="Tahoma" w:hAnsi="Tahoma" w:cs="Tahoma"/>
          <w:sz w:val="22"/>
          <w:szCs w:val="22"/>
          <w:lang w:val="mk-MK"/>
        </w:rPr>
        <w:t>Михаил Цоков</w:t>
      </w:r>
      <w:r w:rsidRPr="00EC472D">
        <w:rPr>
          <w:rFonts w:ascii="Tahoma" w:hAnsi="Tahoma" w:cs="Tahoma"/>
          <w:sz w:val="22"/>
          <w:szCs w:val="22"/>
          <w:lang w:val="mk-MK"/>
        </w:rPr>
        <w:t>“ бр.</w:t>
      </w:r>
      <w:r>
        <w:rPr>
          <w:rFonts w:ascii="Tahoma" w:hAnsi="Tahoma" w:cs="Tahoma"/>
          <w:sz w:val="22"/>
          <w:szCs w:val="22"/>
          <w:lang w:val="mk-MK"/>
        </w:rPr>
        <w:t>1, Скопје</w:t>
      </w:r>
      <w:r w:rsidRPr="00EC472D">
        <w:rPr>
          <w:rFonts w:ascii="Tahoma" w:hAnsi="Tahoma" w:cs="Tahoma"/>
          <w:sz w:val="22"/>
          <w:szCs w:val="22"/>
          <w:lang w:val="mk-MK"/>
        </w:rPr>
        <w:t xml:space="preserve"> со </w:t>
      </w:r>
      <w:r>
        <w:rPr>
          <w:rFonts w:ascii="Tahoma" w:hAnsi="Tahoma" w:cs="Tahoma"/>
          <w:sz w:val="22"/>
          <w:szCs w:val="22"/>
          <w:lang w:val="mk-MK"/>
        </w:rPr>
        <w:t xml:space="preserve">единствена </w:t>
      </w:r>
      <w:r w:rsidRPr="00EC472D">
        <w:rPr>
          <w:rFonts w:ascii="Tahoma" w:hAnsi="Tahoma" w:cs="Tahoma"/>
          <w:sz w:val="22"/>
          <w:szCs w:val="22"/>
          <w:lang w:val="mk-MK"/>
        </w:rPr>
        <w:t xml:space="preserve">назнака: </w:t>
      </w:r>
      <w:r w:rsidRPr="00EC472D">
        <w:rPr>
          <w:rFonts w:ascii="Tahoma" w:hAnsi="Tahoma" w:cs="Tahoma"/>
          <w:i/>
          <w:iCs/>
          <w:sz w:val="22"/>
          <w:szCs w:val="22"/>
          <w:lang w:val="mk-MK"/>
        </w:rPr>
        <w:t>„За Јавен конкурс за избор на Директор на ЈП</w:t>
      </w:r>
      <w:r>
        <w:rPr>
          <w:rFonts w:ascii="Tahoma" w:hAnsi="Tahoma" w:cs="Tahoma"/>
          <w:i/>
          <w:iCs/>
          <w:sz w:val="22"/>
          <w:szCs w:val="22"/>
          <w:lang w:val="mk-MK"/>
        </w:rPr>
        <w:t xml:space="preserve"> ПОЦ Скопје</w:t>
      </w:r>
      <w:r w:rsidRPr="00EC472D">
        <w:rPr>
          <w:rFonts w:ascii="Tahoma" w:hAnsi="Tahoma" w:cs="Tahoma"/>
          <w:i/>
          <w:iCs/>
          <w:sz w:val="22"/>
          <w:szCs w:val="22"/>
          <w:lang w:val="mk-MK"/>
        </w:rPr>
        <w:t>“</w:t>
      </w:r>
      <w:r w:rsidRPr="00EC472D">
        <w:rPr>
          <w:rFonts w:ascii="Tahoma" w:hAnsi="Tahoma" w:cs="Tahoma"/>
          <w:sz w:val="22"/>
          <w:szCs w:val="22"/>
          <w:lang w:val="mk-MK"/>
        </w:rPr>
        <w:t>.</w:t>
      </w:r>
    </w:p>
    <w:p w14:paraId="67B4B8CC" w14:textId="456E4E26" w:rsidR="004E12FA" w:rsidRPr="000569EF" w:rsidRDefault="000569EF" w:rsidP="000569EF">
      <w:pPr>
        <w:pStyle w:val="BodyText"/>
        <w:jc w:val="both"/>
        <w:rPr>
          <w:rFonts w:ascii="Tahoma" w:hAnsi="Tahoma" w:cs="Tahoma"/>
          <w:sz w:val="22"/>
          <w:szCs w:val="22"/>
          <w:lang w:val="mk-MK"/>
        </w:rPr>
      </w:pPr>
      <w:r w:rsidRPr="000569EF">
        <w:rPr>
          <w:rFonts w:ascii="Tahoma" w:hAnsi="Tahoma" w:cs="Tahoma"/>
          <w:sz w:val="22"/>
          <w:szCs w:val="22"/>
          <w:lang w:val="mk-MK"/>
        </w:rPr>
        <w:t xml:space="preserve">6. </w:t>
      </w:r>
      <w:r w:rsidR="004E12FA" w:rsidRPr="000569EF">
        <w:rPr>
          <w:rFonts w:ascii="Tahoma" w:hAnsi="Tahoma" w:cs="Tahoma"/>
          <w:sz w:val="22"/>
          <w:szCs w:val="22"/>
          <w:lang w:val="mk-MK"/>
        </w:rPr>
        <w:t xml:space="preserve">Рокот за пријавување на кандидатите за Јавниот конкурс е </w:t>
      </w:r>
      <w:r>
        <w:rPr>
          <w:rFonts w:ascii="Tahoma" w:hAnsi="Tahoma" w:cs="Tahoma"/>
          <w:sz w:val="22"/>
          <w:szCs w:val="22"/>
          <w:lang w:val="mk-MK"/>
        </w:rPr>
        <w:t>8</w:t>
      </w:r>
      <w:r w:rsidR="004E12FA" w:rsidRPr="000569EF">
        <w:rPr>
          <w:rFonts w:ascii="Tahoma" w:hAnsi="Tahoma" w:cs="Tahoma"/>
          <w:sz w:val="22"/>
          <w:szCs w:val="22"/>
          <w:lang w:val="mk-MK"/>
        </w:rPr>
        <w:t xml:space="preserve"> (</w:t>
      </w:r>
      <w:r>
        <w:rPr>
          <w:rFonts w:ascii="Tahoma" w:hAnsi="Tahoma" w:cs="Tahoma"/>
          <w:sz w:val="22"/>
          <w:szCs w:val="22"/>
          <w:lang w:val="mk-MK"/>
        </w:rPr>
        <w:t>осум</w:t>
      </w:r>
      <w:r w:rsidR="004E12FA" w:rsidRPr="000569EF">
        <w:rPr>
          <w:rFonts w:ascii="Tahoma" w:hAnsi="Tahoma" w:cs="Tahoma"/>
          <w:sz w:val="22"/>
          <w:szCs w:val="22"/>
          <w:lang w:val="mk-MK"/>
        </w:rPr>
        <w:t>) дена сметано од денот на негово објавување во дневните весници</w:t>
      </w:r>
      <w:r>
        <w:rPr>
          <w:rFonts w:ascii="Tahoma" w:hAnsi="Tahoma" w:cs="Tahoma"/>
          <w:sz w:val="22"/>
          <w:szCs w:val="22"/>
          <w:lang w:val="mk-MK"/>
        </w:rPr>
        <w:t>.</w:t>
      </w:r>
    </w:p>
    <w:p w14:paraId="3CEE7CDD" w14:textId="77777777" w:rsidR="000569EF" w:rsidRDefault="000569EF" w:rsidP="000569EF">
      <w:pPr>
        <w:pStyle w:val="BodyText"/>
        <w:jc w:val="both"/>
        <w:rPr>
          <w:rFonts w:ascii="Tahoma" w:hAnsi="Tahoma" w:cs="Tahoma"/>
          <w:sz w:val="22"/>
          <w:szCs w:val="22"/>
          <w:lang w:val="mk-MK"/>
        </w:rPr>
      </w:pPr>
      <w:r>
        <w:rPr>
          <w:rFonts w:ascii="Tahoma" w:hAnsi="Tahoma" w:cs="Tahoma"/>
          <w:sz w:val="22"/>
          <w:szCs w:val="22"/>
          <w:lang w:val="mk-MK"/>
        </w:rPr>
        <w:t xml:space="preserve">7. </w:t>
      </w:r>
      <w:r w:rsidRPr="000569EF">
        <w:rPr>
          <w:rFonts w:ascii="Tahoma" w:hAnsi="Tahoma" w:cs="Tahoma"/>
          <w:sz w:val="22"/>
          <w:szCs w:val="22"/>
          <w:lang w:val="mk-MK"/>
        </w:rPr>
        <w:t>Пристигнатите документи ги прегледува тричлена комисија формирана од Градоначалникот на Општина Центар Скопје, која во рок од 8 (осум) дена по истекот на рокот на конкурсот целокупната документација ја доставува до Градоначалникот на Општина Центар – Скопје.</w:t>
      </w:r>
    </w:p>
    <w:p w14:paraId="5DB18C44" w14:textId="77777777" w:rsidR="000569EF" w:rsidRDefault="000569EF" w:rsidP="000569EF">
      <w:pPr>
        <w:pStyle w:val="BodyText"/>
        <w:jc w:val="both"/>
        <w:rPr>
          <w:rFonts w:ascii="Tahoma" w:hAnsi="Tahoma" w:cs="Tahoma"/>
          <w:sz w:val="22"/>
          <w:szCs w:val="22"/>
          <w:lang w:val="mk-MK"/>
        </w:rPr>
      </w:pPr>
      <w:r>
        <w:rPr>
          <w:rFonts w:ascii="Tahoma" w:hAnsi="Tahoma" w:cs="Tahoma"/>
          <w:sz w:val="22"/>
          <w:szCs w:val="22"/>
          <w:lang w:val="mk-MK"/>
        </w:rPr>
        <w:t xml:space="preserve">8. </w:t>
      </w:r>
      <w:r w:rsidR="004E12FA" w:rsidRPr="000569EF">
        <w:rPr>
          <w:rFonts w:ascii="Tahoma" w:hAnsi="Tahoma" w:cs="Tahoma"/>
          <w:sz w:val="22"/>
          <w:szCs w:val="22"/>
          <w:lang w:val="mk-MK"/>
        </w:rPr>
        <w:t>Градоначалникот го задржува правото кандидатите со уредни пријави да ги интервјуира.</w:t>
      </w:r>
    </w:p>
    <w:p w14:paraId="18755BF8" w14:textId="1FA59D8E" w:rsidR="000569EF" w:rsidRPr="00177E84" w:rsidRDefault="000569EF" w:rsidP="000569EF">
      <w:pPr>
        <w:pStyle w:val="BodyText"/>
        <w:jc w:val="both"/>
        <w:rPr>
          <w:rFonts w:ascii="Tahoma" w:hAnsi="Tahoma" w:cs="Tahoma"/>
          <w:sz w:val="22"/>
          <w:szCs w:val="22"/>
          <w:lang w:val="mk-MK"/>
        </w:rPr>
      </w:pPr>
      <w:r>
        <w:rPr>
          <w:rFonts w:ascii="Tahoma" w:hAnsi="Tahoma" w:cs="Tahoma"/>
          <w:sz w:val="22"/>
          <w:szCs w:val="22"/>
          <w:lang w:val="mk-MK"/>
        </w:rPr>
        <w:t>9. Г</w:t>
      </w:r>
      <w:r w:rsidRPr="00177E84">
        <w:rPr>
          <w:rFonts w:ascii="Tahoma" w:hAnsi="Tahoma" w:cs="Tahoma"/>
          <w:sz w:val="22"/>
          <w:szCs w:val="22"/>
          <w:lang w:val="mk-MK"/>
        </w:rPr>
        <w:t xml:space="preserve">радоначалникот на Општина </w:t>
      </w:r>
      <w:r>
        <w:rPr>
          <w:rFonts w:ascii="Tahoma" w:hAnsi="Tahoma" w:cs="Tahoma"/>
          <w:sz w:val="22"/>
          <w:szCs w:val="22"/>
          <w:lang w:val="mk-MK"/>
        </w:rPr>
        <w:t>Центар – Скопје</w:t>
      </w:r>
      <w:r w:rsidRPr="00177E84">
        <w:rPr>
          <w:rFonts w:ascii="Tahoma" w:hAnsi="Tahoma" w:cs="Tahoma"/>
          <w:sz w:val="22"/>
          <w:szCs w:val="22"/>
          <w:lang w:val="mk-MK"/>
        </w:rPr>
        <w:t xml:space="preserve"> во рок од 15 (петнаесет) дена од денот на доставување на документацијата, донесува одлука за избор на Директор.</w:t>
      </w:r>
    </w:p>
    <w:p w14:paraId="6C3E0494" w14:textId="63D1AD7C" w:rsidR="004E12FA" w:rsidRPr="000569EF" w:rsidRDefault="000569EF" w:rsidP="000569EF">
      <w:pPr>
        <w:pStyle w:val="BodyText"/>
        <w:jc w:val="both"/>
        <w:rPr>
          <w:rFonts w:ascii="Tahoma" w:hAnsi="Tahoma" w:cs="Tahoma"/>
          <w:sz w:val="22"/>
          <w:szCs w:val="22"/>
          <w:lang w:val="mk-MK"/>
        </w:rPr>
      </w:pPr>
      <w:r>
        <w:rPr>
          <w:rFonts w:ascii="Tahoma" w:hAnsi="Tahoma" w:cs="Tahoma"/>
          <w:sz w:val="22"/>
          <w:szCs w:val="22"/>
          <w:lang w:val="mk-MK"/>
        </w:rPr>
        <w:t xml:space="preserve">10. </w:t>
      </w:r>
      <w:r w:rsidR="004E12FA" w:rsidRPr="000569EF">
        <w:rPr>
          <w:rFonts w:ascii="Tahoma" w:hAnsi="Tahoma" w:cs="Tahoma"/>
          <w:sz w:val="22"/>
          <w:szCs w:val="22"/>
          <w:lang w:val="mk-MK"/>
        </w:rPr>
        <w:t>Ако по распишаниот конкурс не се избере Директор, Градоначалникот на Општина</w:t>
      </w:r>
      <w:r>
        <w:rPr>
          <w:rFonts w:ascii="Tahoma" w:hAnsi="Tahoma" w:cs="Tahoma"/>
          <w:sz w:val="22"/>
          <w:szCs w:val="22"/>
          <w:lang w:val="mk-MK"/>
        </w:rPr>
        <w:t xml:space="preserve"> Центар - Скопје</w:t>
      </w:r>
      <w:r w:rsidR="004E12FA" w:rsidRPr="000569EF">
        <w:rPr>
          <w:rFonts w:ascii="Tahoma" w:hAnsi="Tahoma" w:cs="Tahoma"/>
          <w:sz w:val="22"/>
          <w:szCs w:val="22"/>
          <w:lang w:val="mk-MK"/>
        </w:rPr>
        <w:t>, во рок од 5 (пет) дена од денот на истекот на рокот именува вршител на должноста Директор до именување на Директор по распишан конкурс, но не подолго од 6 (шест) месеци.</w:t>
      </w:r>
    </w:p>
    <w:p w14:paraId="3CCFDD0A" w14:textId="77777777" w:rsidR="000569EF" w:rsidRDefault="000569EF" w:rsidP="000569EF">
      <w:pPr>
        <w:pStyle w:val="BodyText"/>
        <w:jc w:val="both"/>
        <w:rPr>
          <w:rFonts w:ascii="Tahoma" w:hAnsi="Tahoma" w:cs="Tahoma"/>
          <w:sz w:val="22"/>
          <w:szCs w:val="22"/>
          <w:lang w:val="mk-MK"/>
        </w:rPr>
      </w:pPr>
      <w:r>
        <w:rPr>
          <w:rFonts w:ascii="Tahoma" w:hAnsi="Tahoma" w:cs="Tahoma"/>
          <w:sz w:val="22"/>
          <w:szCs w:val="22"/>
          <w:lang w:val="mk-MK"/>
        </w:rPr>
        <w:t xml:space="preserve">11.  </w:t>
      </w:r>
      <w:r w:rsidR="004E12FA" w:rsidRPr="000569EF">
        <w:rPr>
          <w:rFonts w:ascii="Tahoma" w:hAnsi="Tahoma" w:cs="Tahoma"/>
          <w:sz w:val="22"/>
          <w:szCs w:val="22"/>
          <w:lang w:val="mk-MK"/>
        </w:rPr>
        <w:t>Некомплетните и ненавремено доставено документи нема да бидат разгледани.</w:t>
      </w:r>
    </w:p>
    <w:p w14:paraId="2A58BD14" w14:textId="77777777" w:rsidR="000569EF" w:rsidRDefault="000569EF" w:rsidP="000569EF">
      <w:pPr>
        <w:pStyle w:val="BodyText"/>
        <w:jc w:val="both"/>
        <w:rPr>
          <w:rFonts w:ascii="Tahoma" w:hAnsi="Tahoma" w:cs="Tahoma"/>
          <w:sz w:val="22"/>
          <w:szCs w:val="22"/>
          <w:lang w:val="mk-MK"/>
        </w:rPr>
      </w:pPr>
    </w:p>
    <w:p w14:paraId="0BDD09EC" w14:textId="77777777" w:rsidR="000569EF" w:rsidRDefault="000569EF" w:rsidP="000569EF">
      <w:pPr>
        <w:pStyle w:val="BodyText"/>
        <w:jc w:val="both"/>
        <w:rPr>
          <w:rFonts w:ascii="Tahoma" w:hAnsi="Tahoma" w:cs="Tahoma"/>
          <w:sz w:val="22"/>
          <w:szCs w:val="22"/>
          <w:lang w:val="mk-MK"/>
        </w:rPr>
      </w:pPr>
    </w:p>
    <w:p w14:paraId="40AEEE80" w14:textId="4AAC3350" w:rsidR="00A06D68" w:rsidRPr="000569EF" w:rsidRDefault="000569EF" w:rsidP="000569EF">
      <w:pPr>
        <w:pStyle w:val="BodyText"/>
        <w:jc w:val="both"/>
        <w:rPr>
          <w:rFonts w:ascii="Tahoma" w:hAnsi="Tahoma" w:cs="Tahoma"/>
          <w:sz w:val="20"/>
          <w:szCs w:val="20"/>
          <w:lang w:val="mk-MK"/>
        </w:rPr>
      </w:pPr>
      <w:r>
        <w:rPr>
          <w:rFonts w:ascii="Tahoma" w:hAnsi="Tahoma" w:cs="Tahoma"/>
          <w:b/>
          <w:sz w:val="20"/>
          <w:szCs w:val="20"/>
          <w:lang w:val="mk-MK"/>
        </w:rPr>
        <w:t xml:space="preserve">БРОЈ </w:t>
      </w:r>
      <w:r w:rsidRPr="000569EF">
        <w:rPr>
          <w:rFonts w:ascii="Tahoma" w:hAnsi="Tahoma" w:cs="Tahoma"/>
          <w:b/>
          <w:sz w:val="20"/>
          <w:szCs w:val="20"/>
          <w:lang w:val="mk-MK"/>
        </w:rPr>
        <w:t>09-4448/1</w:t>
      </w:r>
      <w:r>
        <w:rPr>
          <w:rFonts w:ascii="Tahoma" w:hAnsi="Tahoma" w:cs="Tahoma"/>
          <w:b/>
          <w:sz w:val="20"/>
          <w:szCs w:val="20"/>
          <w:lang w:val="mk-MK"/>
        </w:rPr>
        <w:tab/>
      </w:r>
      <w:r>
        <w:rPr>
          <w:rFonts w:ascii="Tahoma" w:hAnsi="Tahoma" w:cs="Tahoma"/>
          <w:b/>
          <w:sz w:val="20"/>
          <w:szCs w:val="20"/>
          <w:lang w:val="mk-MK"/>
        </w:rPr>
        <w:tab/>
      </w:r>
      <w:r>
        <w:rPr>
          <w:rFonts w:ascii="Tahoma" w:hAnsi="Tahoma" w:cs="Tahoma"/>
          <w:b/>
          <w:sz w:val="20"/>
          <w:szCs w:val="20"/>
          <w:lang w:val="mk-MK"/>
        </w:rPr>
        <w:tab/>
      </w:r>
      <w:r>
        <w:rPr>
          <w:rFonts w:ascii="Tahoma" w:hAnsi="Tahoma" w:cs="Tahoma"/>
          <w:b/>
          <w:sz w:val="20"/>
          <w:szCs w:val="20"/>
          <w:lang w:val="mk-MK"/>
        </w:rPr>
        <w:tab/>
        <w:t xml:space="preserve">                     </w:t>
      </w:r>
      <w:r w:rsidR="00A06D68" w:rsidRPr="000569EF">
        <w:rPr>
          <w:rFonts w:ascii="Tahoma" w:hAnsi="Tahoma" w:cs="Tahoma"/>
          <w:b/>
          <w:sz w:val="20"/>
          <w:szCs w:val="20"/>
          <w:lang w:val="mk-MK"/>
        </w:rPr>
        <w:t>ГРАДОНАЧАЛНИК</w:t>
      </w:r>
      <w:r w:rsidR="00A06D68" w:rsidRPr="000569EF">
        <w:rPr>
          <w:rFonts w:ascii="Tahoma" w:hAnsi="Tahoma" w:cs="Tahoma"/>
          <w:b/>
          <w:spacing w:val="-2"/>
          <w:sz w:val="20"/>
          <w:szCs w:val="20"/>
          <w:lang w:val="mk-MK"/>
        </w:rPr>
        <w:t xml:space="preserve"> </w:t>
      </w:r>
      <w:r w:rsidR="00A06D68" w:rsidRPr="000569EF">
        <w:rPr>
          <w:rFonts w:ascii="Tahoma" w:hAnsi="Tahoma" w:cs="Tahoma"/>
          <w:b/>
          <w:sz w:val="20"/>
          <w:szCs w:val="20"/>
          <w:lang w:val="mk-MK"/>
        </w:rPr>
        <w:t>НА</w:t>
      </w:r>
      <w:r w:rsidR="00A06D68" w:rsidRPr="000569EF">
        <w:rPr>
          <w:rFonts w:ascii="Tahoma" w:hAnsi="Tahoma" w:cs="Tahoma"/>
          <w:b/>
          <w:spacing w:val="-5"/>
          <w:sz w:val="20"/>
          <w:szCs w:val="20"/>
          <w:lang w:val="mk-MK"/>
        </w:rPr>
        <w:t xml:space="preserve"> </w:t>
      </w:r>
      <w:r w:rsidR="00A06D68" w:rsidRPr="000569EF">
        <w:rPr>
          <w:rFonts w:ascii="Tahoma" w:hAnsi="Tahoma" w:cs="Tahoma"/>
          <w:b/>
          <w:sz w:val="20"/>
          <w:szCs w:val="20"/>
          <w:lang w:val="mk-MK"/>
        </w:rPr>
        <w:t>ОПШТИНА</w:t>
      </w:r>
      <w:r w:rsidR="00A06D68" w:rsidRPr="000569EF">
        <w:rPr>
          <w:rFonts w:ascii="Tahoma" w:hAnsi="Tahoma" w:cs="Tahoma"/>
          <w:b/>
          <w:spacing w:val="-6"/>
          <w:sz w:val="20"/>
          <w:szCs w:val="20"/>
          <w:lang w:val="mk-MK"/>
        </w:rPr>
        <w:t xml:space="preserve"> </w:t>
      </w:r>
      <w:r w:rsidR="00A06D68" w:rsidRPr="000569EF">
        <w:rPr>
          <w:rFonts w:ascii="Tahoma" w:hAnsi="Tahoma" w:cs="Tahoma"/>
          <w:b/>
          <w:sz w:val="20"/>
          <w:szCs w:val="20"/>
          <w:lang w:val="mk-MK"/>
        </w:rPr>
        <w:t>ЦЕНТАР</w:t>
      </w:r>
      <w:r w:rsidR="009714C6" w:rsidRPr="000569EF">
        <w:rPr>
          <w:rFonts w:ascii="Tahoma" w:hAnsi="Tahoma" w:cs="Tahoma"/>
          <w:b/>
          <w:sz w:val="20"/>
          <w:szCs w:val="20"/>
          <w:lang w:val="mk-MK"/>
        </w:rPr>
        <w:t xml:space="preserve"> – СКОПЈЕ</w:t>
      </w:r>
    </w:p>
    <w:p w14:paraId="3A94D330" w14:textId="77777777" w:rsidR="00B902C2" w:rsidRPr="002B2545" w:rsidRDefault="00B902C2" w:rsidP="00C2479C">
      <w:pPr>
        <w:spacing w:after="0" w:line="240" w:lineRule="auto"/>
        <w:rPr>
          <w:rFonts w:ascii="Tahoma" w:hAnsi="Tahoma" w:cs="Tahoma"/>
        </w:rPr>
      </w:pPr>
    </w:p>
    <w:sectPr w:rsidR="00B902C2" w:rsidRPr="002B2545" w:rsidSect="00577B5D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067E8" w14:textId="77777777" w:rsidR="003E21D4" w:rsidRDefault="003E21D4" w:rsidP="00840E65">
      <w:pPr>
        <w:spacing w:after="0" w:line="240" w:lineRule="auto"/>
      </w:pPr>
      <w:r>
        <w:separator/>
      </w:r>
    </w:p>
  </w:endnote>
  <w:endnote w:type="continuationSeparator" w:id="0">
    <w:p w14:paraId="13BF927F" w14:textId="77777777" w:rsidR="003E21D4" w:rsidRDefault="003E21D4" w:rsidP="00840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963006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14:paraId="0F136E55" w14:textId="2EFA2EC4" w:rsidR="005816F7" w:rsidRDefault="00B019BA">
            <w:pPr>
              <w:pStyle w:val="Footer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5D1DD5" wp14:editId="0AF4889D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7620</wp:posOffset>
                      </wp:positionV>
                      <wp:extent cx="2377440" cy="666750"/>
                      <wp:effectExtent l="0" t="0" r="0" b="0"/>
                      <wp:wrapNone/>
                      <wp:docPr id="1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7440" cy="666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5BB9DB" w14:textId="77777777" w:rsidR="005816F7" w:rsidRPr="00C20374" w:rsidRDefault="00AE7D9F" w:rsidP="00A9275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ул. Михаил Цоков бр.1</w:t>
                                  </w:r>
                                  <w:r w:rsidR="005816F7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,</w:t>
                                  </w:r>
                                  <w:r w:rsidR="005816F7" w:rsidRPr="00C20374">
                                    <w:rPr>
                                      <w:sz w:val="18"/>
                                      <w:szCs w:val="18"/>
                                    </w:rPr>
                                    <w:t xml:space="preserve"> 1000 Скопје</w:t>
                                  </w:r>
                                </w:p>
                                <w:p w14:paraId="63F5B72F" w14:textId="77777777" w:rsidR="005816F7" w:rsidRPr="00FD3CD0" w:rsidRDefault="005816F7" w:rsidP="00A9275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тел: +389 2 3203 600 / +389 2 3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203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602</w:t>
                                  </w:r>
                                </w:p>
                                <w:p w14:paraId="648181DB" w14:textId="77777777" w:rsidR="005816F7" w:rsidRPr="00C20374" w:rsidRDefault="005816F7" w:rsidP="00A9275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електронска </w:t>
                                  </w:r>
                                  <w:r w:rsidRPr="00C20374">
                                    <w:rPr>
                                      <w:sz w:val="18"/>
                                      <w:szCs w:val="18"/>
                                    </w:rPr>
                                    <w:t>пошта:</w:t>
                                  </w:r>
                                  <w:r w:rsidRPr="00C20374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2E12C8">
                                    <w:rPr>
                                      <w:color w:val="0070C0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info@centar.gov.mk</w:t>
                                  </w:r>
                                </w:p>
                                <w:p w14:paraId="575F8B18" w14:textId="77777777" w:rsidR="005816F7" w:rsidRPr="002E12C8" w:rsidRDefault="005816F7" w:rsidP="00A9275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70C0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</w:pPr>
                                  <w:r w:rsidRPr="002E12C8">
                                    <w:rPr>
                                      <w:color w:val="0070C0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www.centar.gov.mk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5D1D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7" type="#_x0000_t202" style="position:absolute;left:0;text-align:left;margin-left:127.9pt;margin-top:.6pt;width:187.2pt;height:52.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" stroked="f">
                      <v:textbox>
                        <w:txbxContent>
                          <w:p w14:paraId="125BB9DB" w14:textId="77777777" w:rsidR="005816F7" w:rsidRPr="00C20374" w:rsidRDefault="00AE7D9F" w:rsidP="00A9275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ул. Михаил Цоков бр.1</w:t>
                            </w:r>
                            <w:r w:rsidR="005816F7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,</w:t>
                            </w:r>
                            <w:r w:rsidR="005816F7" w:rsidRPr="00C20374">
                              <w:rPr>
                                <w:sz w:val="18"/>
                                <w:szCs w:val="18"/>
                              </w:rPr>
                              <w:t xml:space="preserve"> 1000 Скопје</w:t>
                            </w:r>
                          </w:p>
                          <w:p w14:paraId="63F5B72F" w14:textId="77777777" w:rsidR="005816F7" w:rsidRPr="00FD3CD0" w:rsidRDefault="005816F7" w:rsidP="00A9275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тел: +389 2 3203 600 / +389 2 3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203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602</w:t>
                            </w:r>
                          </w:p>
                          <w:p w14:paraId="648181DB" w14:textId="77777777" w:rsidR="005816F7" w:rsidRPr="00C20374" w:rsidRDefault="005816F7" w:rsidP="00A9275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електронска </w:t>
                            </w:r>
                            <w:r w:rsidRPr="00C20374">
                              <w:rPr>
                                <w:sz w:val="18"/>
                                <w:szCs w:val="18"/>
                              </w:rPr>
                              <w:t>пошта:</w:t>
                            </w:r>
                            <w:r w:rsidRPr="00C20374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2E12C8">
                              <w:rPr>
                                <w:color w:val="0070C0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info@centar.gov.mk</w:t>
                            </w:r>
                          </w:p>
                          <w:p w14:paraId="575F8B18" w14:textId="77777777" w:rsidR="005816F7" w:rsidRPr="002E12C8" w:rsidRDefault="005816F7" w:rsidP="00A9275E">
                            <w:pPr>
                              <w:spacing w:after="0" w:line="240" w:lineRule="auto"/>
                              <w:jc w:val="center"/>
                              <w:rPr>
                                <w:color w:val="0070C0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r w:rsidRPr="002E12C8">
                              <w:rPr>
                                <w:color w:val="0070C0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www.centar.gov.mk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sdtContent>
      </w:sdt>
    </w:sdtContent>
  </w:sdt>
  <w:p w14:paraId="777C71F7" w14:textId="77777777" w:rsidR="005816F7" w:rsidRDefault="005816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2531F" w14:textId="77777777" w:rsidR="003E21D4" w:rsidRDefault="003E21D4" w:rsidP="00840E65">
      <w:pPr>
        <w:spacing w:after="0" w:line="240" w:lineRule="auto"/>
      </w:pPr>
      <w:r>
        <w:separator/>
      </w:r>
    </w:p>
  </w:footnote>
  <w:footnote w:type="continuationSeparator" w:id="0">
    <w:p w14:paraId="50DFE415" w14:textId="77777777" w:rsidR="003E21D4" w:rsidRDefault="003E21D4" w:rsidP="00840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D755A" w14:textId="4E575894" w:rsidR="005816F7" w:rsidRDefault="00000000">
    <w:pPr>
      <w:pStyle w:val="Header"/>
    </w:pPr>
    <w:r>
      <w:rPr>
        <w:noProof/>
      </w:rPr>
      <w:pict w14:anchorId="4B08C7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54587" o:spid="_x0000_s1036" type="#_x0000_t75" style="position:absolute;margin-left:0;margin-top:0;width:285.8pt;height:403.7pt;z-index:-251653120;mso-position-horizontal:center;mso-position-horizontal-relative:margin;mso-position-vertical:center;mso-position-vertical-relative:margin" o:allowincell="f">
          <v:imagedata r:id="rId1" o:title="GRBOT-NA-OPSTINA-CENTAR-FENIKS BW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3373C" w14:textId="7F49B114" w:rsidR="005816F7" w:rsidRDefault="00000000">
    <w:pPr>
      <w:pStyle w:val="Header"/>
    </w:pPr>
    <w:r>
      <w:rPr>
        <w:noProof/>
      </w:rPr>
      <w:pict w14:anchorId="2AE776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54588" o:spid="_x0000_s1037" type="#_x0000_t75" style="position:absolute;margin-left:0;margin-top:0;width:285.8pt;height:403.7pt;z-index:-251652096;mso-position-horizontal:center;mso-position-horizontal-relative:margin;mso-position-vertical:center;mso-position-vertical-relative:margin" o:allowincell="f">
          <v:imagedata r:id="rId1" o:title="GRBOT-NA-OPSTINA-CENTAR-FENIKS BW" gain="19661f" blacklevel="22938f"/>
          <w10:wrap anchorx="margin" anchory="margin"/>
        </v:shape>
      </w:pict>
    </w:r>
    <w:r w:rsidR="00B019B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BF753B" wp14:editId="5A2D921A">
              <wp:simplePos x="0" y="0"/>
              <wp:positionH relativeFrom="column">
                <wp:posOffset>2308860</wp:posOffset>
              </wp:positionH>
              <wp:positionV relativeFrom="paragraph">
                <wp:posOffset>-152400</wp:posOffset>
              </wp:positionV>
              <wp:extent cx="1917065" cy="680720"/>
              <wp:effectExtent l="381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7065" cy="68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AB5DE8" w14:textId="77777777" w:rsidR="005816F7" w:rsidRPr="00003E5C" w:rsidRDefault="005816F7" w:rsidP="00840E65">
                          <w:pPr>
                            <w:spacing w:after="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ОПШТИНА ЦЕНТАР</w:t>
                          </w:r>
                        </w:p>
                        <w:p w14:paraId="463E6133" w14:textId="77777777" w:rsidR="005816F7" w:rsidRPr="00CC2D3C" w:rsidRDefault="005816F7" w:rsidP="00840E65">
                          <w:pPr>
                            <w:spacing w:after="0" w:line="360" w:lineRule="auto"/>
                            <w:jc w:val="center"/>
                            <w:rPr>
                              <w:rFonts w:ascii="Tahoma" w:hAnsi="Tahoma" w:cs="Tahoma"/>
                              <w:sz w:val="24"/>
                              <w:szCs w:val="24"/>
                            </w:rPr>
                          </w:pPr>
                          <w:r w:rsidRPr="00CC2D3C">
                            <w:rPr>
                              <w:rFonts w:ascii="Tahoma" w:hAnsi="Tahoma" w:cs="Tahoma"/>
                              <w:sz w:val="24"/>
                              <w:szCs w:val="24"/>
                            </w:rPr>
                            <w:t>Скопје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BF753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1.8pt;margin-top:-12pt;width:150.95pt;height:5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" filled="f" stroked="f">
              <v:textbox>
                <w:txbxContent>
                  <w:p w14:paraId="21AB5DE8" w14:textId="77777777" w:rsidR="005816F7" w:rsidRPr="00003E5C" w:rsidRDefault="005816F7" w:rsidP="00840E65">
                    <w:pPr>
                      <w:spacing w:after="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ОПШТИНА ЦЕНТАР</w:t>
                    </w:r>
                  </w:p>
                  <w:p w14:paraId="463E6133" w14:textId="77777777" w:rsidR="005816F7" w:rsidRPr="00CC2D3C" w:rsidRDefault="005816F7" w:rsidP="00840E65">
                    <w:pPr>
                      <w:spacing w:after="0" w:line="360" w:lineRule="auto"/>
                      <w:jc w:val="center"/>
                      <w:rPr>
                        <w:rFonts w:ascii="Tahoma" w:hAnsi="Tahoma" w:cs="Tahoma"/>
                        <w:sz w:val="24"/>
                        <w:szCs w:val="24"/>
                      </w:rPr>
                    </w:pPr>
                    <w:r w:rsidRPr="00CC2D3C">
                      <w:rPr>
                        <w:rFonts w:ascii="Tahoma" w:hAnsi="Tahoma" w:cs="Tahoma"/>
                        <w:sz w:val="24"/>
                        <w:szCs w:val="24"/>
                      </w:rPr>
                      <w:t>Скопје</w:t>
                    </w:r>
                  </w:p>
                </w:txbxContent>
              </v:textbox>
            </v:shape>
          </w:pict>
        </mc:Fallback>
      </mc:AlternateContent>
    </w:r>
    <w:r w:rsidR="005816F7">
      <w:rPr>
        <w:noProof/>
      </w:rPr>
      <w:drawing>
        <wp:anchor distT="0" distB="0" distL="114300" distR="114300" simplePos="0" relativeHeight="251659264" behindDoc="0" locked="0" layoutInCell="1" allowOverlap="1" wp14:anchorId="28011162" wp14:editId="4C0491E0">
          <wp:simplePos x="0" y="0"/>
          <wp:positionH relativeFrom="margin">
            <wp:posOffset>1552575</wp:posOffset>
          </wp:positionH>
          <wp:positionV relativeFrom="margin">
            <wp:posOffset>-1043305</wp:posOffset>
          </wp:positionV>
          <wp:extent cx="675640" cy="764540"/>
          <wp:effectExtent l="38100" t="0" r="67310" b="35560"/>
          <wp:wrapSquare wrapText="bothSides"/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BOT NA OPSTINA CENTAR - FENIK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640" cy="764540"/>
                  </a:xfrm>
                  <a:prstGeom prst="rect">
                    <a:avLst/>
                  </a:prstGeom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</wp:anchor>
      </w:drawing>
    </w:r>
  </w:p>
  <w:p w14:paraId="169AA7DB" w14:textId="77777777" w:rsidR="005816F7" w:rsidRDefault="005816F7">
    <w:pPr>
      <w:pStyle w:val="Header"/>
    </w:pPr>
  </w:p>
  <w:p w14:paraId="462632BB" w14:textId="77777777" w:rsidR="005816F7" w:rsidRDefault="005816F7">
    <w:pPr>
      <w:pStyle w:val="Header"/>
    </w:pPr>
  </w:p>
  <w:p w14:paraId="42751649" w14:textId="77777777" w:rsidR="005816F7" w:rsidRDefault="005816F7">
    <w:pPr>
      <w:pStyle w:val="Header"/>
    </w:pPr>
  </w:p>
  <w:p w14:paraId="20E4CD02" w14:textId="77777777" w:rsidR="005816F7" w:rsidRDefault="005816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93673" w14:textId="7DF3CD8A" w:rsidR="005816F7" w:rsidRDefault="00000000">
    <w:pPr>
      <w:pStyle w:val="Header"/>
    </w:pPr>
    <w:r>
      <w:rPr>
        <w:noProof/>
      </w:rPr>
      <w:pict w14:anchorId="1D4E5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54586" o:spid="_x0000_s1035" type="#_x0000_t75" style="position:absolute;margin-left:0;margin-top:0;width:285.8pt;height:403.7pt;z-index:-251654144;mso-position-horizontal:center;mso-position-horizontal-relative:margin;mso-position-vertical:center;mso-position-vertical-relative:margin" o:allowincell="f">
          <v:imagedata r:id="rId1" o:title="GRBOT-NA-OPSTINA-CENTAR-FENIKS BW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clip_image001"/>
      </v:shape>
    </w:pict>
  </w:numPicBullet>
  <w:abstractNum w:abstractNumId="0" w15:restartNumberingAfterBreak="0">
    <w:nsid w:val="014C6DCB"/>
    <w:multiLevelType w:val="hybridMultilevel"/>
    <w:tmpl w:val="BB5898DE"/>
    <w:lvl w:ilvl="0" w:tplc="042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43584"/>
    <w:multiLevelType w:val="multilevel"/>
    <w:tmpl w:val="8726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E5105"/>
    <w:multiLevelType w:val="hybridMultilevel"/>
    <w:tmpl w:val="A1FCDBAA"/>
    <w:lvl w:ilvl="0" w:tplc="5D6A3410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54C44"/>
    <w:multiLevelType w:val="hybridMultilevel"/>
    <w:tmpl w:val="176AC718"/>
    <w:lvl w:ilvl="0" w:tplc="90A462DC">
      <w:numFmt w:val="bullet"/>
      <w:lvlText w:val="-"/>
      <w:lvlJc w:val="left"/>
      <w:pPr>
        <w:ind w:left="360" w:hanging="27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eastAsia="en-US" w:bidi="ar-SA"/>
      </w:rPr>
    </w:lvl>
    <w:lvl w:ilvl="1" w:tplc="0F488F02">
      <w:numFmt w:val="bullet"/>
      <w:lvlText w:val="•"/>
      <w:lvlJc w:val="left"/>
      <w:pPr>
        <w:ind w:left="1332" w:hanging="272"/>
      </w:pPr>
      <w:rPr>
        <w:rFonts w:hint="default"/>
        <w:lang w:eastAsia="en-US" w:bidi="ar-SA"/>
      </w:rPr>
    </w:lvl>
    <w:lvl w:ilvl="2" w:tplc="A0CEA126">
      <w:numFmt w:val="bullet"/>
      <w:lvlText w:val="•"/>
      <w:lvlJc w:val="left"/>
      <w:pPr>
        <w:ind w:left="2304" w:hanging="272"/>
      </w:pPr>
      <w:rPr>
        <w:rFonts w:hint="default"/>
        <w:lang w:eastAsia="en-US" w:bidi="ar-SA"/>
      </w:rPr>
    </w:lvl>
    <w:lvl w:ilvl="3" w:tplc="DFE61710">
      <w:numFmt w:val="bullet"/>
      <w:lvlText w:val="•"/>
      <w:lvlJc w:val="left"/>
      <w:pPr>
        <w:ind w:left="3276" w:hanging="272"/>
      </w:pPr>
      <w:rPr>
        <w:rFonts w:hint="default"/>
        <w:lang w:eastAsia="en-US" w:bidi="ar-SA"/>
      </w:rPr>
    </w:lvl>
    <w:lvl w:ilvl="4" w:tplc="37589FC0">
      <w:numFmt w:val="bullet"/>
      <w:lvlText w:val="•"/>
      <w:lvlJc w:val="left"/>
      <w:pPr>
        <w:ind w:left="4248" w:hanging="272"/>
      </w:pPr>
      <w:rPr>
        <w:rFonts w:hint="default"/>
        <w:lang w:eastAsia="en-US" w:bidi="ar-SA"/>
      </w:rPr>
    </w:lvl>
    <w:lvl w:ilvl="5" w:tplc="2BBE7E4A">
      <w:numFmt w:val="bullet"/>
      <w:lvlText w:val="•"/>
      <w:lvlJc w:val="left"/>
      <w:pPr>
        <w:ind w:left="5220" w:hanging="272"/>
      </w:pPr>
      <w:rPr>
        <w:rFonts w:hint="default"/>
        <w:lang w:eastAsia="en-US" w:bidi="ar-SA"/>
      </w:rPr>
    </w:lvl>
    <w:lvl w:ilvl="6" w:tplc="54B2C68A">
      <w:numFmt w:val="bullet"/>
      <w:lvlText w:val="•"/>
      <w:lvlJc w:val="left"/>
      <w:pPr>
        <w:ind w:left="6192" w:hanging="272"/>
      </w:pPr>
      <w:rPr>
        <w:rFonts w:hint="default"/>
        <w:lang w:eastAsia="en-US" w:bidi="ar-SA"/>
      </w:rPr>
    </w:lvl>
    <w:lvl w:ilvl="7" w:tplc="27869010">
      <w:numFmt w:val="bullet"/>
      <w:lvlText w:val="•"/>
      <w:lvlJc w:val="left"/>
      <w:pPr>
        <w:ind w:left="7164" w:hanging="272"/>
      </w:pPr>
      <w:rPr>
        <w:rFonts w:hint="default"/>
        <w:lang w:eastAsia="en-US" w:bidi="ar-SA"/>
      </w:rPr>
    </w:lvl>
    <w:lvl w:ilvl="8" w:tplc="3ED2777A">
      <w:numFmt w:val="bullet"/>
      <w:lvlText w:val="•"/>
      <w:lvlJc w:val="left"/>
      <w:pPr>
        <w:ind w:left="8136" w:hanging="272"/>
      </w:pPr>
      <w:rPr>
        <w:rFonts w:hint="default"/>
        <w:lang w:eastAsia="en-US" w:bidi="ar-SA"/>
      </w:rPr>
    </w:lvl>
  </w:abstractNum>
  <w:abstractNum w:abstractNumId="4" w15:restartNumberingAfterBreak="0">
    <w:nsid w:val="0EB14A35"/>
    <w:multiLevelType w:val="multilevel"/>
    <w:tmpl w:val="4BC8B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6C7FE0"/>
    <w:multiLevelType w:val="multilevel"/>
    <w:tmpl w:val="2AD459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E774E3"/>
    <w:multiLevelType w:val="hybridMultilevel"/>
    <w:tmpl w:val="A5F408D2"/>
    <w:lvl w:ilvl="0" w:tplc="A554070C">
      <w:numFmt w:val="bullet"/>
      <w:lvlText w:val="-"/>
      <w:lvlJc w:val="left"/>
      <w:pPr>
        <w:ind w:left="153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31E9636A"/>
    <w:multiLevelType w:val="multilevel"/>
    <w:tmpl w:val="2E9EE9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6F2CE0"/>
    <w:multiLevelType w:val="multilevel"/>
    <w:tmpl w:val="8DCC3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FC1047"/>
    <w:multiLevelType w:val="multilevel"/>
    <w:tmpl w:val="372CF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6929E3"/>
    <w:multiLevelType w:val="hybridMultilevel"/>
    <w:tmpl w:val="48485BA4"/>
    <w:lvl w:ilvl="0" w:tplc="02CA427A">
      <w:start w:val="1"/>
      <w:numFmt w:val="upperRoman"/>
      <w:lvlText w:val="%1."/>
      <w:lvlJc w:val="left"/>
      <w:pPr>
        <w:ind w:left="900" w:hanging="54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AE905BAE">
      <w:numFmt w:val="bullet"/>
      <w:lvlText w:val="•"/>
      <w:lvlJc w:val="left"/>
      <w:pPr>
        <w:ind w:left="1818" w:hanging="540"/>
      </w:pPr>
      <w:rPr>
        <w:rFonts w:hint="default"/>
        <w:lang w:eastAsia="en-US" w:bidi="ar-SA"/>
      </w:rPr>
    </w:lvl>
    <w:lvl w:ilvl="2" w:tplc="8E8E86F6">
      <w:numFmt w:val="bullet"/>
      <w:lvlText w:val="•"/>
      <w:lvlJc w:val="left"/>
      <w:pPr>
        <w:ind w:left="2736" w:hanging="540"/>
      </w:pPr>
      <w:rPr>
        <w:rFonts w:hint="default"/>
        <w:lang w:eastAsia="en-US" w:bidi="ar-SA"/>
      </w:rPr>
    </w:lvl>
    <w:lvl w:ilvl="3" w:tplc="12BAC408">
      <w:numFmt w:val="bullet"/>
      <w:lvlText w:val="•"/>
      <w:lvlJc w:val="left"/>
      <w:pPr>
        <w:ind w:left="3654" w:hanging="540"/>
      </w:pPr>
      <w:rPr>
        <w:rFonts w:hint="default"/>
        <w:lang w:eastAsia="en-US" w:bidi="ar-SA"/>
      </w:rPr>
    </w:lvl>
    <w:lvl w:ilvl="4" w:tplc="F0D24D42">
      <w:numFmt w:val="bullet"/>
      <w:lvlText w:val="•"/>
      <w:lvlJc w:val="left"/>
      <w:pPr>
        <w:ind w:left="4572" w:hanging="540"/>
      </w:pPr>
      <w:rPr>
        <w:rFonts w:hint="default"/>
        <w:lang w:eastAsia="en-US" w:bidi="ar-SA"/>
      </w:rPr>
    </w:lvl>
    <w:lvl w:ilvl="5" w:tplc="4DD8D5CC">
      <w:numFmt w:val="bullet"/>
      <w:lvlText w:val="•"/>
      <w:lvlJc w:val="left"/>
      <w:pPr>
        <w:ind w:left="5490" w:hanging="540"/>
      </w:pPr>
      <w:rPr>
        <w:rFonts w:hint="default"/>
        <w:lang w:eastAsia="en-US" w:bidi="ar-SA"/>
      </w:rPr>
    </w:lvl>
    <w:lvl w:ilvl="6" w:tplc="B3648A30">
      <w:numFmt w:val="bullet"/>
      <w:lvlText w:val="•"/>
      <w:lvlJc w:val="left"/>
      <w:pPr>
        <w:ind w:left="6408" w:hanging="540"/>
      </w:pPr>
      <w:rPr>
        <w:rFonts w:hint="default"/>
        <w:lang w:eastAsia="en-US" w:bidi="ar-SA"/>
      </w:rPr>
    </w:lvl>
    <w:lvl w:ilvl="7" w:tplc="B8E48094">
      <w:numFmt w:val="bullet"/>
      <w:lvlText w:val="•"/>
      <w:lvlJc w:val="left"/>
      <w:pPr>
        <w:ind w:left="7326" w:hanging="540"/>
      </w:pPr>
      <w:rPr>
        <w:rFonts w:hint="default"/>
        <w:lang w:eastAsia="en-US" w:bidi="ar-SA"/>
      </w:rPr>
    </w:lvl>
    <w:lvl w:ilvl="8" w:tplc="4CD8757A">
      <w:numFmt w:val="bullet"/>
      <w:lvlText w:val="•"/>
      <w:lvlJc w:val="left"/>
      <w:pPr>
        <w:ind w:left="8244" w:hanging="540"/>
      </w:pPr>
      <w:rPr>
        <w:rFonts w:hint="default"/>
        <w:lang w:eastAsia="en-US" w:bidi="ar-SA"/>
      </w:rPr>
    </w:lvl>
  </w:abstractNum>
  <w:abstractNum w:abstractNumId="11" w15:restartNumberingAfterBreak="0">
    <w:nsid w:val="48C90BE7"/>
    <w:multiLevelType w:val="hybridMultilevel"/>
    <w:tmpl w:val="9002390E"/>
    <w:lvl w:ilvl="0" w:tplc="8B863B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FB358E"/>
    <w:multiLevelType w:val="hybridMultilevel"/>
    <w:tmpl w:val="ABEAD5E6"/>
    <w:lvl w:ilvl="0" w:tplc="FA6EFF1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71C3C"/>
    <w:multiLevelType w:val="hybridMultilevel"/>
    <w:tmpl w:val="DD3CDA28"/>
    <w:lvl w:ilvl="0" w:tplc="55B8E1E0">
      <w:numFmt w:val="bullet"/>
      <w:lvlText w:val="-"/>
      <w:lvlJc w:val="left"/>
      <w:pPr>
        <w:ind w:left="153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 w15:restartNumberingAfterBreak="0">
    <w:nsid w:val="74EF38DB"/>
    <w:multiLevelType w:val="hybridMultilevel"/>
    <w:tmpl w:val="049AF01E"/>
    <w:lvl w:ilvl="0" w:tplc="A1F6CD72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750DD0"/>
    <w:multiLevelType w:val="hybridMultilevel"/>
    <w:tmpl w:val="FF1214E8"/>
    <w:lvl w:ilvl="0" w:tplc="4D588112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5A31D7"/>
    <w:multiLevelType w:val="hybridMultilevel"/>
    <w:tmpl w:val="6E5A007C"/>
    <w:lvl w:ilvl="0" w:tplc="E5FC7C2C">
      <w:numFmt w:val="bullet"/>
      <w:lvlText w:val="-"/>
      <w:lvlJc w:val="left"/>
      <w:pPr>
        <w:ind w:left="36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eastAsia="en-US" w:bidi="ar-SA"/>
      </w:rPr>
    </w:lvl>
    <w:lvl w:ilvl="1" w:tplc="12780986">
      <w:numFmt w:val="bullet"/>
      <w:lvlText w:val="•"/>
      <w:lvlJc w:val="left"/>
      <w:pPr>
        <w:ind w:left="1332" w:hanging="360"/>
      </w:pPr>
      <w:rPr>
        <w:rFonts w:hint="default"/>
        <w:lang w:eastAsia="en-US" w:bidi="ar-SA"/>
      </w:rPr>
    </w:lvl>
    <w:lvl w:ilvl="2" w:tplc="D148323A">
      <w:numFmt w:val="bullet"/>
      <w:lvlText w:val="•"/>
      <w:lvlJc w:val="left"/>
      <w:pPr>
        <w:ind w:left="2304" w:hanging="360"/>
      </w:pPr>
      <w:rPr>
        <w:rFonts w:hint="default"/>
        <w:lang w:eastAsia="en-US" w:bidi="ar-SA"/>
      </w:rPr>
    </w:lvl>
    <w:lvl w:ilvl="3" w:tplc="3CA4B626">
      <w:numFmt w:val="bullet"/>
      <w:lvlText w:val="•"/>
      <w:lvlJc w:val="left"/>
      <w:pPr>
        <w:ind w:left="3276" w:hanging="360"/>
      </w:pPr>
      <w:rPr>
        <w:rFonts w:hint="default"/>
        <w:lang w:eastAsia="en-US" w:bidi="ar-SA"/>
      </w:rPr>
    </w:lvl>
    <w:lvl w:ilvl="4" w:tplc="74B813F4">
      <w:numFmt w:val="bullet"/>
      <w:lvlText w:val="•"/>
      <w:lvlJc w:val="left"/>
      <w:pPr>
        <w:ind w:left="4248" w:hanging="360"/>
      </w:pPr>
      <w:rPr>
        <w:rFonts w:hint="default"/>
        <w:lang w:eastAsia="en-US" w:bidi="ar-SA"/>
      </w:rPr>
    </w:lvl>
    <w:lvl w:ilvl="5" w:tplc="F7FAD51A">
      <w:numFmt w:val="bullet"/>
      <w:lvlText w:val="•"/>
      <w:lvlJc w:val="left"/>
      <w:pPr>
        <w:ind w:left="5220" w:hanging="360"/>
      </w:pPr>
      <w:rPr>
        <w:rFonts w:hint="default"/>
        <w:lang w:eastAsia="en-US" w:bidi="ar-SA"/>
      </w:rPr>
    </w:lvl>
    <w:lvl w:ilvl="6" w:tplc="DC600EEC">
      <w:numFmt w:val="bullet"/>
      <w:lvlText w:val="•"/>
      <w:lvlJc w:val="left"/>
      <w:pPr>
        <w:ind w:left="6192" w:hanging="360"/>
      </w:pPr>
      <w:rPr>
        <w:rFonts w:hint="default"/>
        <w:lang w:eastAsia="en-US" w:bidi="ar-SA"/>
      </w:rPr>
    </w:lvl>
    <w:lvl w:ilvl="7" w:tplc="CC709284">
      <w:numFmt w:val="bullet"/>
      <w:lvlText w:val="•"/>
      <w:lvlJc w:val="left"/>
      <w:pPr>
        <w:ind w:left="7164" w:hanging="360"/>
      </w:pPr>
      <w:rPr>
        <w:rFonts w:hint="default"/>
        <w:lang w:eastAsia="en-US" w:bidi="ar-SA"/>
      </w:rPr>
    </w:lvl>
    <w:lvl w:ilvl="8" w:tplc="53B6FC06">
      <w:numFmt w:val="bullet"/>
      <w:lvlText w:val="•"/>
      <w:lvlJc w:val="left"/>
      <w:pPr>
        <w:ind w:left="8136" w:hanging="360"/>
      </w:pPr>
      <w:rPr>
        <w:rFonts w:hint="default"/>
        <w:lang w:eastAsia="en-US" w:bidi="ar-SA"/>
      </w:rPr>
    </w:lvl>
  </w:abstractNum>
  <w:num w:numId="1" w16cid:durableId="1476023774">
    <w:abstractNumId w:val="0"/>
  </w:num>
  <w:num w:numId="2" w16cid:durableId="69625921">
    <w:abstractNumId w:val="2"/>
  </w:num>
  <w:num w:numId="3" w16cid:durableId="9571107">
    <w:abstractNumId w:val="6"/>
  </w:num>
  <w:num w:numId="4" w16cid:durableId="539170183">
    <w:abstractNumId w:val="13"/>
  </w:num>
  <w:num w:numId="5" w16cid:durableId="1744638744">
    <w:abstractNumId w:val="14"/>
  </w:num>
  <w:num w:numId="6" w16cid:durableId="859783659">
    <w:abstractNumId w:val="15"/>
  </w:num>
  <w:num w:numId="7" w16cid:durableId="337927098">
    <w:abstractNumId w:val="16"/>
  </w:num>
  <w:num w:numId="8" w16cid:durableId="2095398049">
    <w:abstractNumId w:val="3"/>
  </w:num>
  <w:num w:numId="9" w16cid:durableId="840853299">
    <w:abstractNumId w:val="10"/>
  </w:num>
  <w:num w:numId="10" w16cid:durableId="44836741">
    <w:abstractNumId w:val="11"/>
  </w:num>
  <w:num w:numId="11" w16cid:durableId="1909070558">
    <w:abstractNumId w:val="12"/>
  </w:num>
  <w:num w:numId="12" w16cid:durableId="508177415">
    <w:abstractNumId w:val="8"/>
  </w:num>
  <w:num w:numId="13" w16cid:durableId="605885257">
    <w:abstractNumId w:val="9"/>
  </w:num>
  <w:num w:numId="14" w16cid:durableId="821118640">
    <w:abstractNumId w:val="4"/>
    <w:lvlOverride w:ilvl="0">
      <w:lvl w:ilvl="0">
        <w:numFmt w:val="decimal"/>
        <w:lvlText w:val="%1."/>
        <w:lvlJc w:val="left"/>
      </w:lvl>
    </w:lvlOverride>
  </w:num>
  <w:num w:numId="15" w16cid:durableId="136342615">
    <w:abstractNumId w:val="1"/>
  </w:num>
  <w:num w:numId="16" w16cid:durableId="2071538001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 w16cid:durableId="1378118885">
    <w:abstractNumId w:val="5"/>
    <w:lvlOverride w:ilvl="0">
      <w:lvl w:ilvl="0">
        <w:numFmt w:val="decimal"/>
        <w:lvlText w:val="%1."/>
        <w:lvlJc w:val="left"/>
      </w:lvl>
    </w:lvlOverride>
  </w:num>
  <w:num w:numId="18" w16cid:durableId="302664222">
    <w:abstractNumId w:val="5"/>
    <w:lvlOverride w:ilvl="0">
      <w:lvl w:ilvl="0">
        <w:numFmt w:val="decimal"/>
        <w:lvlText w:val="%1."/>
        <w:lvlJc w:val="left"/>
      </w:lvl>
    </w:lvlOverride>
  </w:num>
  <w:num w:numId="19" w16cid:durableId="338580272">
    <w:abstractNumId w:val="5"/>
    <w:lvlOverride w:ilvl="0">
      <w:lvl w:ilvl="0">
        <w:numFmt w:val="decimal"/>
        <w:lvlText w:val="%1."/>
        <w:lvlJc w:val="left"/>
      </w:lvl>
    </w:lvlOverride>
  </w:num>
  <w:num w:numId="20" w16cid:durableId="2016640745">
    <w:abstractNumId w:val="7"/>
    <w:lvlOverride w:ilvl="0">
      <w:lvl w:ilvl="0">
        <w:numFmt w:val="decimal"/>
        <w:lvlText w:val="%1."/>
        <w:lvlJc w:val="left"/>
      </w:lvl>
    </w:lvlOverride>
  </w:num>
  <w:num w:numId="21" w16cid:durableId="1732315247">
    <w:abstractNumId w:val="7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43E"/>
    <w:rsid w:val="00013F03"/>
    <w:rsid w:val="00016721"/>
    <w:rsid w:val="00017759"/>
    <w:rsid w:val="000206BA"/>
    <w:rsid w:val="00020A3E"/>
    <w:rsid w:val="00035967"/>
    <w:rsid w:val="00046A17"/>
    <w:rsid w:val="0005668F"/>
    <w:rsid w:val="000569EF"/>
    <w:rsid w:val="0007576C"/>
    <w:rsid w:val="000A20D3"/>
    <w:rsid w:val="000A579B"/>
    <w:rsid w:val="000B7B3F"/>
    <w:rsid w:val="000C17C3"/>
    <w:rsid w:val="000C35B8"/>
    <w:rsid w:val="000E2448"/>
    <w:rsid w:val="000E7F06"/>
    <w:rsid w:val="000F18EC"/>
    <w:rsid w:val="000F28DE"/>
    <w:rsid w:val="0010142B"/>
    <w:rsid w:val="001067AF"/>
    <w:rsid w:val="0014005E"/>
    <w:rsid w:val="00142DAD"/>
    <w:rsid w:val="00157B7C"/>
    <w:rsid w:val="001669E9"/>
    <w:rsid w:val="00172087"/>
    <w:rsid w:val="001814C4"/>
    <w:rsid w:val="001A0225"/>
    <w:rsid w:val="001E0A67"/>
    <w:rsid w:val="001E277E"/>
    <w:rsid w:val="001F2329"/>
    <w:rsid w:val="00203B81"/>
    <w:rsid w:val="00204E02"/>
    <w:rsid w:val="00207F83"/>
    <w:rsid w:val="002342EC"/>
    <w:rsid w:val="002374BA"/>
    <w:rsid w:val="002644C3"/>
    <w:rsid w:val="00264A1E"/>
    <w:rsid w:val="00265EF7"/>
    <w:rsid w:val="00272B9A"/>
    <w:rsid w:val="00276C84"/>
    <w:rsid w:val="00291731"/>
    <w:rsid w:val="002A220F"/>
    <w:rsid w:val="002B2545"/>
    <w:rsid w:val="002C6AC6"/>
    <w:rsid w:val="002D7535"/>
    <w:rsid w:val="002E2483"/>
    <w:rsid w:val="003010E1"/>
    <w:rsid w:val="003021E2"/>
    <w:rsid w:val="00316F52"/>
    <w:rsid w:val="003476A9"/>
    <w:rsid w:val="00367B4E"/>
    <w:rsid w:val="003774F3"/>
    <w:rsid w:val="00383C0A"/>
    <w:rsid w:val="0038446D"/>
    <w:rsid w:val="003A65D3"/>
    <w:rsid w:val="003E21D4"/>
    <w:rsid w:val="0040060E"/>
    <w:rsid w:val="00403A88"/>
    <w:rsid w:val="004213DC"/>
    <w:rsid w:val="0042449E"/>
    <w:rsid w:val="00425530"/>
    <w:rsid w:val="00434077"/>
    <w:rsid w:val="0045327A"/>
    <w:rsid w:val="0045585B"/>
    <w:rsid w:val="00460DD2"/>
    <w:rsid w:val="00461499"/>
    <w:rsid w:val="004661E3"/>
    <w:rsid w:val="004812CA"/>
    <w:rsid w:val="00485CC4"/>
    <w:rsid w:val="004A5339"/>
    <w:rsid w:val="004C0025"/>
    <w:rsid w:val="004C4F7A"/>
    <w:rsid w:val="004D0270"/>
    <w:rsid w:val="004D25E7"/>
    <w:rsid w:val="004E12FA"/>
    <w:rsid w:val="004E41ED"/>
    <w:rsid w:val="004F1A06"/>
    <w:rsid w:val="004F61C6"/>
    <w:rsid w:val="00520E5E"/>
    <w:rsid w:val="0052343E"/>
    <w:rsid w:val="00534ECB"/>
    <w:rsid w:val="00535195"/>
    <w:rsid w:val="0054100E"/>
    <w:rsid w:val="00545F0A"/>
    <w:rsid w:val="0055030E"/>
    <w:rsid w:val="00562E13"/>
    <w:rsid w:val="005675BF"/>
    <w:rsid w:val="00571802"/>
    <w:rsid w:val="00577B5D"/>
    <w:rsid w:val="005807AA"/>
    <w:rsid w:val="005816F7"/>
    <w:rsid w:val="005927FE"/>
    <w:rsid w:val="00593674"/>
    <w:rsid w:val="00597EA3"/>
    <w:rsid w:val="005A1670"/>
    <w:rsid w:val="005B10F4"/>
    <w:rsid w:val="005B6D6B"/>
    <w:rsid w:val="005C48C5"/>
    <w:rsid w:val="005C745B"/>
    <w:rsid w:val="005D086C"/>
    <w:rsid w:val="005F0801"/>
    <w:rsid w:val="006001B0"/>
    <w:rsid w:val="00605C74"/>
    <w:rsid w:val="00606F9D"/>
    <w:rsid w:val="00610C09"/>
    <w:rsid w:val="006254C0"/>
    <w:rsid w:val="00636689"/>
    <w:rsid w:val="00636802"/>
    <w:rsid w:val="0065522D"/>
    <w:rsid w:val="006555E2"/>
    <w:rsid w:val="00674D3D"/>
    <w:rsid w:val="006953DD"/>
    <w:rsid w:val="006A2414"/>
    <w:rsid w:val="006C75C5"/>
    <w:rsid w:val="006E2220"/>
    <w:rsid w:val="006E395A"/>
    <w:rsid w:val="006F1BEC"/>
    <w:rsid w:val="006F2AD4"/>
    <w:rsid w:val="00724523"/>
    <w:rsid w:val="00733618"/>
    <w:rsid w:val="00740E6E"/>
    <w:rsid w:val="00745DAD"/>
    <w:rsid w:val="00747B2E"/>
    <w:rsid w:val="0075756A"/>
    <w:rsid w:val="0077555D"/>
    <w:rsid w:val="00786D77"/>
    <w:rsid w:val="00787A42"/>
    <w:rsid w:val="007D03C0"/>
    <w:rsid w:val="007D1742"/>
    <w:rsid w:val="007D2E9A"/>
    <w:rsid w:val="007E33D3"/>
    <w:rsid w:val="008044EB"/>
    <w:rsid w:val="00805917"/>
    <w:rsid w:val="00813029"/>
    <w:rsid w:val="00823278"/>
    <w:rsid w:val="00840E65"/>
    <w:rsid w:val="00845454"/>
    <w:rsid w:val="008467BA"/>
    <w:rsid w:val="00851258"/>
    <w:rsid w:val="008518B2"/>
    <w:rsid w:val="00853E0A"/>
    <w:rsid w:val="0086453F"/>
    <w:rsid w:val="008705E0"/>
    <w:rsid w:val="008718CF"/>
    <w:rsid w:val="008A5AEC"/>
    <w:rsid w:val="008B2FFD"/>
    <w:rsid w:val="008B6A81"/>
    <w:rsid w:val="008C421C"/>
    <w:rsid w:val="008C6305"/>
    <w:rsid w:val="008E7342"/>
    <w:rsid w:val="008F36AD"/>
    <w:rsid w:val="00907626"/>
    <w:rsid w:val="009122A2"/>
    <w:rsid w:val="009175E8"/>
    <w:rsid w:val="00944D1B"/>
    <w:rsid w:val="00952BB1"/>
    <w:rsid w:val="009714C6"/>
    <w:rsid w:val="00981847"/>
    <w:rsid w:val="009831B5"/>
    <w:rsid w:val="00983E99"/>
    <w:rsid w:val="009842A0"/>
    <w:rsid w:val="0098730E"/>
    <w:rsid w:val="00995886"/>
    <w:rsid w:val="009A4006"/>
    <w:rsid w:val="009A71AA"/>
    <w:rsid w:val="009A769B"/>
    <w:rsid w:val="009B6DE4"/>
    <w:rsid w:val="009C1CA2"/>
    <w:rsid w:val="009D2759"/>
    <w:rsid w:val="009D6FEB"/>
    <w:rsid w:val="009E40E3"/>
    <w:rsid w:val="00A0156B"/>
    <w:rsid w:val="00A02119"/>
    <w:rsid w:val="00A06D68"/>
    <w:rsid w:val="00A177ED"/>
    <w:rsid w:val="00A20B26"/>
    <w:rsid w:val="00A20F3C"/>
    <w:rsid w:val="00A215C4"/>
    <w:rsid w:val="00A23AE7"/>
    <w:rsid w:val="00A3359C"/>
    <w:rsid w:val="00A52420"/>
    <w:rsid w:val="00A53021"/>
    <w:rsid w:val="00A55750"/>
    <w:rsid w:val="00A55BCE"/>
    <w:rsid w:val="00A72FB3"/>
    <w:rsid w:val="00A9008A"/>
    <w:rsid w:val="00A9275E"/>
    <w:rsid w:val="00AA6250"/>
    <w:rsid w:val="00AC14FD"/>
    <w:rsid w:val="00AC272C"/>
    <w:rsid w:val="00AC7DF1"/>
    <w:rsid w:val="00AE141D"/>
    <w:rsid w:val="00AE7D9F"/>
    <w:rsid w:val="00AF4D88"/>
    <w:rsid w:val="00AF7996"/>
    <w:rsid w:val="00B019BA"/>
    <w:rsid w:val="00B13AAA"/>
    <w:rsid w:val="00B165C3"/>
    <w:rsid w:val="00B20BA5"/>
    <w:rsid w:val="00B24362"/>
    <w:rsid w:val="00B264E7"/>
    <w:rsid w:val="00B44114"/>
    <w:rsid w:val="00B62949"/>
    <w:rsid w:val="00B7294E"/>
    <w:rsid w:val="00B74D23"/>
    <w:rsid w:val="00B80A2F"/>
    <w:rsid w:val="00B902C2"/>
    <w:rsid w:val="00B9400F"/>
    <w:rsid w:val="00B96197"/>
    <w:rsid w:val="00BA011F"/>
    <w:rsid w:val="00BC714C"/>
    <w:rsid w:val="00BD6A8A"/>
    <w:rsid w:val="00BE5FD1"/>
    <w:rsid w:val="00BF68E0"/>
    <w:rsid w:val="00C003B4"/>
    <w:rsid w:val="00C13178"/>
    <w:rsid w:val="00C131B0"/>
    <w:rsid w:val="00C2479C"/>
    <w:rsid w:val="00C33C05"/>
    <w:rsid w:val="00C47C02"/>
    <w:rsid w:val="00C52177"/>
    <w:rsid w:val="00C95255"/>
    <w:rsid w:val="00CA1AA2"/>
    <w:rsid w:val="00CA3F2C"/>
    <w:rsid w:val="00CA4F62"/>
    <w:rsid w:val="00CB43B1"/>
    <w:rsid w:val="00CC1CB0"/>
    <w:rsid w:val="00CC21AA"/>
    <w:rsid w:val="00CE2D9C"/>
    <w:rsid w:val="00CE53EE"/>
    <w:rsid w:val="00CE633E"/>
    <w:rsid w:val="00CE6A3A"/>
    <w:rsid w:val="00D129B2"/>
    <w:rsid w:val="00D2236B"/>
    <w:rsid w:val="00D41E18"/>
    <w:rsid w:val="00D45572"/>
    <w:rsid w:val="00D522B7"/>
    <w:rsid w:val="00D5331A"/>
    <w:rsid w:val="00D631EF"/>
    <w:rsid w:val="00D74975"/>
    <w:rsid w:val="00D85A40"/>
    <w:rsid w:val="00D8710E"/>
    <w:rsid w:val="00D90C96"/>
    <w:rsid w:val="00D914ED"/>
    <w:rsid w:val="00DC2C2C"/>
    <w:rsid w:val="00DC3A79"/>
    <w:rsid w:val="00DD50AE"/>
    <w:rsid w:val="00DF07E6"/>
    <w:rsid w:val="00DF09FE"/>
    <w:rsid w:val="00DF17D8"/>
    <w:rsid w:val="00DF5F79"/>
    <w:rsid w:val="00E03EA9"/>
    <w:rsid w:val="00E130A9"/>
    <w:rsid w:val="00E13DFA"/>
    <w:rsid w:val="00E1743A"/>
    <w:rsid w:val="00E17A44"/>
    <w:rsid w:val="00E260DA"/>
    <w:rsid w:val="00E55C2F"/>
    <w:rsid w:val="00E612BD"/>
    <w:rsid w:val="00E81308"/>
    <w:rsid w:val="00E825F9"/>
    <w:rsid w:val="00EA78FE"/>
    <w:rsid w:val="00EB2610"/>
    <w:rsid w:val="00EC4F65"/>
    <w:rsid w:val="00EC6D98"/>
    <w:rsid w:val="00ED2846"/>
    <w:rsid w:val="00EE77FE"/>
    <w:rsid w:val="00EF055C"/>
    <w:rsid w:val="00F017AA"/>
    <w:rsid w:val="00F15745"/>
    <w:rsid w:val="00F27FD2"/>
    <w:rsid w:val="00F32A8F"/>
    <w:rsid w:val="00F46925"/>
    <w:rsid w:val="00F51D1B"/>
    <w:rsid w:val="00F555B5"/>
    <w:rsid w:val="00F56C82"/>
    <w:rsid w:val="00F71CA0"/>
    <w:rsid w:val="00F93776"/>
    <w:rsid w:val="00FB070D"/>
    <w:rsid w:val="00FB6CB3"/>
    <w:rsid w:val="00FD1B75"/>
    <w:rsid w:val="00FE5525"/>
    <w:rsid w:val="00FE6EF4"/>
    <w:rsid w:val="00FF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1FD42"/>
  <w15:docId w15:val="{47B95297-5E4D-410A-BEA5-9104BBB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49E"/>
    <w:rPr>
      <w:lang w:val="mk-M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74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74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40E65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40E65"/>
  </w:style>
  <w:style w:type="paragraph" w:styleId="Footer">
    <w:name w:val="footer"/>
    <w:basedOn w:val="Normal"/>
    <w:link w:val="FooterChar"/>
    <w:uiPriority w:val="99"/>
    <w:unhideWhenUsed/>
    <w:rsid w:val="00840E65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40E65"/>
  </w:style>
  <w:style w:type="character" w:customStyle="1" w:styleId="Heading1Char">
    <w:name w:val="Heading 1 Char"/>
    <w:basedOn w:val="DefaultParagraphFont"/>
    <w:link w:val="Heading1"/>
    <w:uiPriority w:val="9"/>
    <w:rsid w:val="003774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mk-MK"/>
    </w:rPr>
  </w:style>
  <w:style w:type="character" w:customStyle="1" w:styleId="Heading2Char">
    <w:name w:val="Heading 2 Char"/>
    <w:basedOn w:val="DefaultParagraphFont"/>
    <w:link w:val="Heading2"/>
    <w:uiPriority w:val="9"/>
    <w:rsid w:val="003774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mk-MK"/>
    </w:rPr>
  </w:style>
  <w:style w:type="paragraph" w:styleId="ListParagraph">
    <w:name w:val="List Paragraph"/>
    <w:basedOn w:val="Normal"/>
    <w:uiPriority w:val="34"/>
    <w:qFormat/>
    <w:rsid w:val="007D1742"/>
    <w:pPr>
      <w:ind w:left="720"/>
      <w:contextualSpacing/>
    </w:pPr>
  </w:style>
  <w:style w:type="paragraph" w:styleId="NoSpacing">
    <w:name w:val="No Spacing"/>
    <w:uiPriority w:val="1"/>
    <w:qFormat/>
    <w:rsid w:val="00F71CA0"/>
    <w:pPr>
      <w:spacing w:after="0" w:line="240" w:lineRule="auto"/>
    </w:pPr>
    <w:rPr>
      <w:lang w:val="en-GB"/>
    </w:rPr>
  </w:style>
  <w:style w:type="paragraph" w:styleId="BodyText">
    <w:name w:val="Body Text"/>
    <w:basedOn w:val="Normal"/>
    <w:link w:val="BodyTextChar"/>
    <w:uiPriority w:val="1"/>
    <w:qFormat/>
    <w:rsid w:val="00A06D68"/>
    <w:pPr>
      <w:widowControl w:val="0"/>
      <w:autoSpaceDE w:val="0"/>
      <w:autoSpaceDN w:val="0"/>
      <w:spacing w:after="0" w:line="240" w:lineRule="auto"/>
      <w:ind w:left="360"/>
    </w:pPr>
    <w:rPr>
      <w:rFonts w:ascii="Microsoft Sans Serif" w:eastAsia="Microsoft Sans Serif" w:hAnsi="Microsoft Sans Serif" w:cs="Microsoft Sans Serif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06D68"/>
    <w:rPr>
      <w:rFonts w:ascii="Microsoft Sans Serif" w:eastAsia="Microsoft Sans Serif" w:hAnsi="Microsoft Sans Serif" w:cs="Microsoft Sans Seri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6D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12F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B254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2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kedonskakamenica.gov.mk/wp-content/uploads/2026/05/oglas_direktor_jp_kamena_reka-1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akedonskakamenica.gov.mk/wp-content/uploads/2026/05/prijava_direktor_kp_kamena_reka.docx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9061EE-DCB1-496B-B003-D6C240B06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iskra.belazelkoska</dc:creator>
  <cp:lastModifiedBy>Оливер Лазоски</cp:lastModifiedBy>
  <cp:revision>9</cp:revision>
  <cp:lastPrinted>2026-07-31T07:58:00Z</cp:lastPrinted>
  <dcterms:created xsi:type="dcterms:W3CDTF">2026-07-30T09:33:00Z</dcterms:created>
  <dcterms:modified xsi:type="dcterms:W3CDTF">2026-07-31T10:02:00Z</dcterms:modified>
</cp:coreProperties>
</file>